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C0A99">
      <w:pPr>
        <w:widowControl/>
        <w:spacing w:line="590" w:lineRule="exact"/>
        <w:jc w:val="left"/>
        <w:rPr>
          <w:rFonts w:ascii="Times New Roman" w:hAnsi="Times New Roman" w:eastAsia="方正小标宋_GBK"/>
          <w:color w:val="000000"/>
          <w:kern w:val="0"/>
          <w:sz w:val="44"/>
          <w:szCs w:val="44"/>
          <w:highlight w:val="none"/>
          <w:lang w:bidi="ar"/>
        </w:rPr>
      </w:pPr>
    </w:p>
    <w:p w14:paraId="121F9424">
      <w:pPr>
        <w:widowControl/>
        <w:spacing w:line="590" w:lineRule="exact"/>
        <w:jc w:val="left"/>
        <w:rPr>
          <w:rFonts w:ascii="Times New Roman" w:hAnsi="Times New Roman" w:eastAsia="方正小标宋_GBK"/>
          <w:color w:val="000000"/>
          <w:kern w:val="0"/>
          <w:sz w:val="44"/>
          <w:szCs w:val="44"/>
          <w:highlight w:val="none"/>
          <w:lang w:bidi="ar"/>
        </w:rPr>
      </w:pPr>
    </w:p>
    <w:p w14:paraId="0C255910">
      <w:pPr>
        <w:widowControl/>
        <w:spacing w:line="590" w:lineRule="exact"/>
        <w:jc w:val="left"/>
        <w:rPr>
          <w:rFonts w:ascii="Times New Roman" w:hAnsi="Times New Roman" w:eastAsia="方正小标宋_GBK"/>
          <w:color w:val="000000"/>
          <w:kern w:val="0"/>
          <w:sz w:val="44"/>
          <w:szCs w:val="44"/>
          <w:highlight w:val="none"/>
          <w:lang w:bidi="ar"/>
        </w:rPr>
      </w:pPr>
    </w:p>
    <w:p w14:paraId="6B65755E">
      <w:pPr>
        <w:widowControl/>
        <w:spacing w:line="590" w:lineRule="exact"/>
        <w:jc w:val="left"/>
        <w:rPr>
          <w:rFonts w:ascii="Times New Roman" w:hAnsi="Times New Roman" w:eastAsia="方正小标宋_GBK"/>
          <w:color w:val="000000"/>
          <w:kern w:val="0"/>
          <w:sz w:val="44"/>
          <w:szCs w:val="44"/>
          <w:highlight w:val="none"/>
          <w:lang w:bidi="ar"/>
        </w:rPr>
      </w:pPr>
    </w:p>
    <w:p w14:paraId="47BC00BD">
      <w:pPr>
        <w:widowControl/>
        <w:spacing w:line="590" w:lineRule="exact"/>
        <w:jc w:val="center"/>
        <w:rPr>
          <w:rFonts w:ascii="Times New Roman" w:hAnsi="Times New Roman"/>
          <w:highlight w:val="none"/>
        </w:rPr>
      </w:pPr>
      <w:r>
        <w:rPr>
          <w:rFonts w:hint="eastAsia" w:ascii="Times New Roman" w:hAnsi="Times New Roman" w:eastAsia="方正小标宋_GBK"/>
          <w:color w:val="000000"/>
          <w:kern w:val="0"/>
          <w:sz w:val="44"/>
          <w:szCs w:val="44"/>
          <w:highlight w:val="none"/>
          <w:lang w:val="en-US" w:eastAsia="zh-CN" w:bidi="ar"/>
        </w:rPr>
        <w:t>盐城市</w:t>
      </w:r>
      <w:r>
        <w:rPr>
          <w:rFonts w:ascii="Times New Roman" w:hAnsi="Times New Roman" w:eastAsia="方正小标宋_GBK"/>
          <w:color w:val="000000"/>
          <w:kern w:val="0"/>
          <w:sz w:val="44"/>
          <w:szCs w:val="44"/>
          <w:highlight w:val="none"/>
          <w:lang w:bidi="ar"/>
        </w:rPr>
        <w:t>人才攻关联合体申报书</w:t>
      </w:r>
    </w:p>
    <w:p w14:paraId="78C33520">
      <w:pPr>
        <w:widowControl/>
        <w:spacing w:line="590" w:lineRule="exact"/>
        <w:jc w:val="left"/>
        <w:rPr>
          <w:rFonts w:ascii="Times New Roman" w:hAnsi="Times New Roman" w:eastAsia="方正仿宋_GBK"/>
          <w:color w:val="000000"/>
          <w:kern w:val="0"/>
          <w:sz w:val="34"/>
          <w:szCs w:val="34"/>
          <w:highlight w:val="none"/>
          <w:lang w:bidi="ar"/>
        </w:rPr>
      </w:pPr>
    </w:p>
    <w:p w14:paraId="27CD93CF">
      <w:pPr>
        <w:widowControl/>
        <w:spacing w:line="590" w:lineRule="exact"/>
        <w:jc w:val="left"/>
        <w:rPr>
          <w:rFonts w:ascii="Times New Roman" w:hAnsi="Times New Roman" w:eastAsia="方正仿宋_GBK"/>
          <w:color w:val="000000"/>
          <w:kern w:val="0"/>
          <w:sz w:val="34"/>
          <w:szCs w:val="34"/>
          <w:highlight w:val="none"/>
          <w:lang w:bidi="ar"/>
        </w:rPr>
      </w:pPr>
    </w:p>
    <w:p w14:paraId="74258D51">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联合体名称</w:t>
      </w:r>
      <w:r>
        <w:rPr>
          <w:rFonts w:ascii="Times New Roman" w:hAnsi="Times New Roman" w:eastAsia="方正仿宋_GBK"/>
          <w:color w:val="000000"/>
          <w:kern w:val="0"/>
          <w:sz w:val="34"/>
          <w:szCs w:val="34"/>
          <w:highlight w:val="none"/>
          <w:lang w:bidi="ar"/>
        </w:rPr>
        <w:t>：</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 xml:space="preserve">   </w:t>
      </w:r>
    </w:p>
    <w:p w14:paraId="43494EB5">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产业领域：</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 xml:space="preserve"> </w:t>
      </w:r>
    </w:p>
    <w:p w14:paraId="7584AA0A">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牵头单位：</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 xml:space="preserve"> </w:t>
      </w:r>
    </w:p>
    <w:p w14:paraId="0985B1C3">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 系 人：</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16E6F762">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联系电话：</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7414CA29">
      <w:pPr>
        <w:widowControl/>
        <w:spacing w:line="70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填报日期：</w:t>
      </w:r>
      <w:r>
        <w:rPr>
          <w:rFonts w:ascii="Times New Roman" w:hAnsi="Times New Roman"/>
          <w:color w:val="000000"/>
          <w:kern w:val="0"/>
          <w:sz w:val="34"/>
          <w:szCs w:val="34"/>
          <w:highlight w:val="none"/>
          <w:lang w:bidi="ar"/>
        </w:rPr>
        <w:t xml:space="preserve">   202</w:t>
      </w:r>
      <w:r>
        <w:rPr>
          <w:rFonts w:hint="eastAsia" w:ascii="Times New Roman" w:hAnsi="Times New Roman"/>
          <w:color w:val="000000"/>
          <w:kern w:val="0"/>
          <w:sz w:val="34"/>
          <w:szCs w:val="34"/>
          <w:highlight w:val="none"/>
          <w:lang w:val="en-US" w:eastAsia="zh-CN" w:bidi="ar"/>
        </w:rPr>
        <w:t>6</w:t>
      </w:r>
      <w:r>
        <w:rPr>
          <w:rFonts w:ascii="Times New Roman" w:hAnsi="Times New Roman" w:eastAsia="方正仿宋_GBK"/>
          <w:color w:val="000000"/>
          <w:kern w:val="0"/>
          <w:sz w:val="34"/>
          <w:szCs w:val="34"/>
          <w:highlight w:val="none"/>
          <w:lang w:bidi="ar"/>
        </w:rPr>
        <w:t xml:space="preserve">年     月    </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 xml:space="preserve">日 </w:t>
      </w:r>
    </w:p>
    <w:p w14:paraId="7E80A4A1">
      <w:pPr>
        <w:widowControl/>
        <w:spacing w:line="700" w:lineRule="exact"/>
        <w:jc w:val="left"/>
        <w:rPr>
          <w:rFonts w:ascii="Times New Roman" w:hAnsi="Times New Roman" w:eastAsia="方正黑体_GBK"/>
          <w:color w:val="000000"/>
          <w:kern w:val="0"/>
          <w:sz w:val="32"/>
          <w:szCs w:val="32"/>
          <w:highlight w:val="none"/>
          <w:lang w:bidi="ar"/>
        </w:rPr>
      </w:pPr>
    </w:p>
    <w:p w14:paraId="215D10CF">
      <w:pPr>
        <w:widowControl/>
        <w:spacing w:line="590" w:lineRule="exact"/>
        <w:jc w:val="left"/>
        <w:rPr>
          <w:rFonts w:ascii="Times New Roman" w:hAnsi="Times New Roman" w:eastAsia="方正黑体_GBK"/>
          <w:color w:val="000000"/>
          <w:kern w:val="0"/>
          <w:sz w:val="32"/>
          <w:szCs w:val="32"/>
          <w:highlight w:val="none"/>
          <w:lang w:bidi="ar"/>
        </w:rPr>
      </w:pPr>
    </w:p>
    <w:p w14:paraId="2A0D28BB">
      <w:pPr>
        <w:widowControl/>
        <w:spacing w:line="590" w:lineRule="exact"/>
        <w:jc w:val="left"/>
        <w:rPr>
          <w:rFonts w:ascii="Times New Roman" w:hAnsi="Times New Roman" w:eastAsia="方正黑体_GBK"/>
          <w:color w:val="000000"/>
          <w:kern w:val="0"/>
          <w:sz w:val="32"/>
          <w:szCs w:val="32"/>
          <w:highlight w:val="none"/>
          <w:lang w:bidi="ar"/>
        </w:rPr>
      </w:pPr>
    </w:p>
    <w:p w14:paraId="53848BF1">
      <w:pPr>
        <w:widowControl/>
        <w:spacing w:line="590" w:lineRule="exact"/>
        <w:jc w:val="center"/>
        <w:rPr>
          <w:rFonts w:hint="eastAsia" w:ascii="Times New Roman" w:hAnsi="Times New Roman" w:eastAsia="方正黑体_GBK"/>
          <w:color w:val="000000"/>
          <w:kern w:val="0"/>
          <w:sz w:val="32"/>
          <w:szCs w:val="32"/>
          <w:highlight w:val="none"/>
          <w:lang w:val="en-US" w:eastAsia="zh-CN" w:bidi="ar"/>
        </w:rPr>
      </w:pPr>
      <w:r>
        <w:rPr>
          <w:rFonts w:ascii="Times New Roman" w:hAnsi="Times New Roman" w:eastAsia="方正黑体_GBK"/>
          <w:color w:val="000000"/>
          <w:kern w:val="0"/>
          <w:sz w:val="32"/>
          <w:szCs w:val="32"/>
          <w:highlight w:val="none"/>
          <w:lang w:bidi="ar"/>
        </w:rPr>
        <w:t>中共</w:t>
      </w:r>
      <w:r>
        <w:rPr>
          <w:rFonts w:hint="eastAsia" w:ascii="Times New Roman" w:hAnsi="Times New Roman" w:eastAsia="方正黑体_GBK"/>
          <w:color w:val="000000"/>
          <w:kern w:val="0"/>
          <w:sz w:val="32"/>
          <w:szCs w:val="32"/>
          <w:highlight w:val="none"/>
          <w:lang w:val="en-US" w:eastAsia="zh-CN" w:bidi="ar"/>
        </w:rPr>
        <w:t>盐城市</w:t>
      </w:r>
      <w:r>
        <w:rPr>
          <w:rFonts w:ascii="Times New Roman" w:hAnsi="Times New Roman" w:eastAsia="方正黑体_GBK"/>
          <w:color w:val="000000"/>
          <w:kern w:val="0"/>
          <w:sz w:val="32"/>
          <w:szCs w:val="32"/>
          <w:highlight w:val="none"/>
          <w:lang w:bidi="ar"/>
        </w:rPr>
        <w:t>委</w:t>
      </w:r>
      <w:r>
        <w:rPr>
          <w:rFonts w:hint="eastAsia" w:ascii="Times New Roman" w:hAnsi="Times New Roman" w:eastAsia="方正黑体_GBK"/>
          <w:color w:val="000000"/>
          <w:kern w:val="0"/>
          <w:sz w:val="32"/>
          <w:szCs w:val="32"/>
          <w:highlight w:val="none"/>
          <w:lang w:val="en-US" w:eastAsia="zh-CN" w:bidi="ar"/>
        </w:rPr>
        <w:t>人才工作领导小组办公室</w:t>
      </w:r>
    </w:p>
    <w:p w14:paraId="49FB51E3">
      <w:pPr>
        <w:widowControl/>
        <w:spacing w:line="590" w:lineRule="exact"/>
        <w:jc w:val="center"/>
        <w:rPr>
          <w:rFonts w:ascii="Times New Roman" w:hAnsi="Times New Roman" w:eastAsia="方正黑体_GBK"/>
          <w:color w:val="000000"/>
          <w:kern w:val="0"/>
          <w:sz w:val="32"/>
          <w:szCs w:val="32"/>
          <w:highlight w:val="none"/>
          <w:lang w:bidi="ar"/>
        </w:rPr>
      </w:pPr>
      <w:r>
        <w:rPr>
          <w:rFonts w:hint="eastAsia" w:ascii="Times New Roman" w:hAnsi="Times New Roman" w:eastAsia="方正黑体_GBK"/>
          <w:color w:val="000000"/>
          <w:kern w:val="0"/>
          <w:sz w:val="32"/>
          <w:szCs w:val="32"/>
          <w:highlight w:val="none"/>
          <w:lang w:val="en-US" w:eastAsia="zh-CN" w:bidi="ar"/>
        </w:rPr>
        <w:t>盐城市</w:t>
      </w:r>
      <w:r>
        <w:rPr>
          <w:rFonts w:ascii="Times New Roman" w:hAnsi="Times New Roman" w:eastAsia="方正黑体_GBK"/>
          <w:color w:val="000000"/>
          <w:kern w:val="0"/>
          <w:sz w:val="32"/>
          <w:szCs w:val="32"/>
          <w:highlight w:val="none"/>
          <w:lang w:bidi="ar"/>
        </w:rPr>
        <w:t>工业和信息化</w:t>
      </w:r>
      <w:r>
        <w:rPr>
          <w:rFonts w:hint="eastAsia" w:ascii="Times New Roman" w:hAnsi="Times New Roman" w:eastAsia="方正黑体_GBK"/>
          <w:color w:val="000000"/>
          <w:kern w:val="0"/>
          <w:sz w:val="32"/>
          <w:szCs w:val="32"/>
          <w:highlight w:val="none"/>
          <w:lang w:val="en-US" w:eastAsia="zh-CN" w:bidi="ar"/>
        </w:rPr>
        <w:t>局</w:t>
      </w:r>
      <w:r>
        <w:rPr>
          <w:rFonts w:ascii="Times New Roman" w:hAnsi="Times New Roman" w:eastAsia="方正黑体_GBK"/>
          <w:color w:val="000000"/>
          <w:kern w:val="0"/>
          <w:sz w:val="32"/>
          <w:szCs w:val="32"/>
          <w:highlight w:val="none"/>
          <w:lang w:bidi="ar"/>
        </w:rPr>
        <w:t xml:space="preserve">  制</w:t>
      </w:r>
    </w:p>
    <w:p w14:paraId="77A46E6E">
      <w:pPr>
        <w:widowControl/>
        <w:spacing w:line="590" w:lineRule="exact"/>
        <w:jc w:val="center"/>
        <w:rPr>
          <w:rFonts w:ascii="Times New Roman" w:hAnsi="Times New Roman"/>
          <w:color w:val="000000"/>
          <w:kern w:val="0"/>
          <w:sz w:val="30"/>
          <w:szCs w:val="30"/>
          <w:highlight w:val="none"/>
          <w:lang w:bidi="ar"/>
        </w:rPr>
      </w:pPr>
      <w:r>
        <w:rPr>
          <w:rFonts w:ascii="Times New Roman" w:hAnsi="Times New Roman"/>
          <w:color w:val="000000"/>
          <w:kern w:val="0"/>
          <w:sz w:val="30"/>
          <w:szCs w:val="30"/>
          <w:highlight w:val="none"/>
          <w:lang w:bidi="ar"/>
        </w:rPr>
        <w:t xml:space="preserve"> </w:t>
      </w:r>
    </w:p>
    <w:p w14:paraId="1CA1D7EE">
      <w:pPr>
        <w:widowControl/>
        <w:spacing w:line="590" w:lineRule="exact"/>
        <w:jc w:val="left"/>
        <w:rPr>
          <w:rFonts w:ascii="Times New Roman" w:hAnsi="Times New Roman"/>
          <w:color w:val="000000"/>
          <w:kern w:val="0"/>
          <w:sz w:val="30"/>
          <w:szCs w:val="30"/>
          <w:highlight w:val="none"/>
          <w:lang w:bidi="ar"/>
        </w:rPr>
      </w:pPr>
    </w:p>
    <w:p w14:paraId="04CB1507">
      <w:pPr>
        <w:widowControl/>
        <w:spacing w:line="590" w:lineRule="exact"/>
        <w:jc w:val="left"/>
        <w:rPr>
          <w:rFonts w:ascii="Times New Roman" w:hAnsi="Times New Roman"/>
          <w:color w:val="000000"/>
          <w:kern w:val="0"/>
          <w:sz w:val="30"/>
          <w:szCs w:val="30"/>
          <w:highlight w:val="none"/>
          <w:lang w:bidi="ar"/>
        </w:rPr>
      </w:pPr>
    </w:p>
    <w:p w14:paraId="46DE52AB">
      <w:pPr>
        <w:widowControl/>
        <w:spacing w:line="590" w:lineRule="exact"/>
        <w:rPr>
          <w:rFonts w:ascii="Times New Roman" w:hAnsi="Times New Roman"/>
          <w:color w:val="000000"/>
          <w:kern w:val="0"/>
          <w:sz w:val="30"/>
          <w:szCs w:val="30"/>
          <w:highlight w:val="none"/>
          <w:lang w:bidi="ar"/>
        </w:rPr>
      </w:pPr>
    </w:p>
    <w:p w14:paraId="3C4D4D9F">
      <w:pPr>
        <w:widowControl/>
        <w:spacing w:line="590" w:lineRule="exact"/>
        <w:jc w:val="center"/>
        <w:rPr>
          <w:rFonts w:ascii="Times New Roman" w:hAnsi="Times New Roman" w:eastAsia="方正小标宋_GBK"/>
          <w:color w:val="000000"/>
          <w:kern w:val="0"/>
          <w:sz w:val="44"/>
          <w:szCs w:val="44"/>
          <w:highlight w:val="none"/>
          <w:lang w:bidi="ar"/>
        </w:rPr>
      </w:pPr>
      <w:r>
        <w:rPr>
          <w:rFonts w:ascii="Times New Roman" w:hAnsi="Times New Roman" w:eastAsia="方正小标宋_GBK"/>
          <w:color w:val="000000"/>
          <w:kern w:val="0"/>
          <w:sz w:val="44"/>
          <w:szCs w:val="44"/>
          <w:highlight w:val="none"/>
          <w:lang w:bidi="ar"/>
        </w:rPr>
        <w:t>填 表 说 明</w:t>
      </w:r>
    </w:p>
    <w:p w14:paraId="7F87DF46">
      <w:pPr>
        <w:widowControl/>
        <w:spacing w:line="590" w:lineRule="exact"/>
        <w:rPr>
          <w:rFonts w:ascii="Times New Roman" w:hAnsi="Times New Roman" w:eastAsia="方正小标宋_GBK"/>
          <w:color w:val="000000"/>
          <w:kern w:val="0"/>
          <w:sz w:val="44"/>
          <w:szCs w:val="44"/>
          <w:highlight w:val="none"/>
          <w:lang w:bidi="ar"/>
        </w:rPr>
      </w:pPr>
    </w:p>
    <w:p w14:paraId="4F16A286">
      <w:pPr>
        <w:widowControl/>
        <w:spacing w:line="590" w:lineRule="exact"/>
        <w:ind w:firstLine="680" w:firstLineChars="200"/>
        <w:rPr>
          <w:rFonts w:ascii="Times New Roman" w:hAnsi="Times New Roman"/>
          <w:highlight w:val="none"/>
        </w:rPr>
      </w:pPr>
      <w:r>
        <w:rPr>
          <w:rFonts w:ascii="Times New Roman" w:hAnsi="Times New Roman" w:eastAsia="方正仿宋_GBK"/>
          <w:color w:val="000000"/>
          <w:kern w:val="0"/>
          <w:sz w:val="34"/>
          <w:szCs w:val="34"/>
          <w:highlight w:val="none"/>
          <w:lang w:bidi="ar"/>
        </w:rPr>
        <w:t>一、联合体名称为“</w:t>
      </w:r>
      <w:r>
        <w:rPr>
          <w:rFonts w:hint="eastAsia" w:ascii="Times New Roman" w:hAnsi="Times New Roman" w:eastAsia="方正仿宋_GBK"/>
          <w:color w:val="000000"/>
          <w:kern w:val="0"/>
          <w:sz w:val="34"/>
          <w:szCs w:val="34"/>
          <w:highlight w:val="none"/>
          <w:lang w:val="en-US" w:eastAsia="zh-CN" w:bidi="ar"/>
        </w:rPr>
        <w:t>盐城市</w:t>
      </w:r>
      <w:r>
        <w:rPr>
          <w:rFonts w:ascii="Times New Roman" w:hAnsi="Times New Roman"/>
          <w:color w:val="000000"/>
          <w:kern w:val="0"/>
          <w:sz w:val="34"/>
          <w:szCs w:val="34"/>
          <w:highlight w:val="none"/>
          <w:lang w:bidi="ar"/>
        </w:rPr>
        <w:t>XXX</w:t>
      </w:r>
      <w:r>
        <w:rPr>
          <w:rFonts w:ascii="Times New Roman" w:hAnsi="Times New Roman" w:eastAsia="方正仿宋_GBK"/>
          <w:color w:val="000000"/>
          <w:kern w:val="0"/>
          <w:sz w:val="34"/>
          <w:szCs w:val="34"/>
          <w:highlight w:val="none"/>
          <w:lang w:bidi="ar"/>
        </w:rPr>
        <w:t xml:space="preserve">人才攻关联合体”。 </w:t>
      </w:r>
    </w:p>
    <w:p w14:paraId="29637D05">
      <w:pPr>
        <w:widowControl/>
        <w:spacing w:line="590" w:lineRule="exact"/>
        <w:ind w:firstLine="680" w:firstLineChars="200"/>
        <w:rPr>
          <w:rFonts w:ascii="Times New Roman" w:hAnsi="Times New Roman"/>
          <w:highlight w:val="none"/>
        </w:rPr>
      </w:pPr>
      <w:r>
        <w:rPr>
          <w:rFonts w:ascii="Times New Roman" w:hAnsi="Times New Roman" w:eastAsia="方正仿宋_GBK"/>
          <w:color w:val="000000"/>
          <w:kern w:val="0"/>
          <w:sz w:val="34"/>
          <w:szCs w:val="34"/>
          <w:highlight w:val="none"/>
          <w:lang w:bidi="ar"/>
        </w:rPr>
        <w:t>二、产业领域应属于申报条件中重点支持领域。</w:t>
      </w:r>
    </w:p>
    <w:p w14:paraId="7C4E8054">
      <w:pPr>
        <w:widowControl/>
        <w:spacing w:line="590" w:lineRule="exact"/>
        <w:ind w:firstLine="680" w:firstLineChars="200"/>
        <w:rPr>
          <w:rFonts w:ascii="Times New Roman" w:hAnsi="Times New Roman" w:eastAsia="方正仿宋_GBK"/>
          <w:color w:val="000000"/>
          <w:kern w:val="0"/>
          <w:sz w:val="34"/>
          <w:szCs w:val="34"/>
          <w:highlight w:val="none"/>
          <w:lang w:bidi="ar"/>
        </w:rPr>
      </w:pPr>
      <w:r>
        <w:rPr>
          <w:rFonts w:ascii="Times New Roman" w:hAnsi="Times New Roman" w:eastAsia="方正仿宋_GBK"/>
          <w:color w:val="000000"/>
          <w:kern w:val="0"/>
          <w:sz w:val="34"/>
          <w:szCs w:val="34"/>
          <w:highlight w:val="none"/>
          <w:lang w:bidi="ar"/>
        </w:rPr>
        <w:t>三、联合体申报书须附组建协议。</w:t>
      </w:r>
    </w:p>
    <w:p w14:paraId="63734B39">
      <w:pPr>
        <w:widowControl/>
        <w:spacing w:line="590" w:lineRule="exact"/>
        <w:ind w:firstLine="680" w:firstLineChars="200"/>
        <w:rPr>
          <w:rFonts w:ascii="Times New Roman" w:hAnsi="Times New Roman" w:eastAsia="方正仿宋_GBK"/>
          <w:color w:val="000000"/>
          <w:kern w:val="0"/>
          <w:sz w:val="34"/>
          <w:szCs w:val="34"/>
          <w:highlight w:val="none"/>
          <w:lang w:bidi="ar"/>
        </w:rPr>
      </w:pPr>
      <w:r>
        <w:rPr>
          <w:rFonts w:ascii="Times New Roman" w:hAnsi="Times New Roman" w:eastAsia="方正仿宋_GBK"/>
          <w:color w:val="000000"/>
          <w:kern w:val="0"/>
          <w:sz w:val="34"/>
          <w:szCs w:val="34"/>
          <w:highlight w:val="none"/>
          <w:lang w:bidi="ar"/>
        </w:rPr>
        <w:t>四、申报书中涉及的业绩成果须提供佐证材料。</w:t>
      </w:r>
    </w:p>
    <w:p w14:paraId="2645E7CD">
      <w:pPr>
        <w:widowControl/>
        <w:spacing w:line="590" w:lineRule="exact"/>
        <w:ind w:firstLine="680" w:firstLineChars="200"/>
        <w:rPr>
          <w:rFonts w:ascii="Times New Roman" w:hAnsi="Times New Roman" w:eastAsia="方正仿宋_GBK"/>
          <w:color w:val="000000"/>
          <w:kern w:val="0"/>
          <w:sz w:val="34"/>
          <w:szCs w:val="34"/>
          <w:highlight w:val="none"/>
          <w:lang w:bidi="ar"/>
        </w:rPr>
      </w:pPr>
      <w:r>
        <w:rPr>
          <w:rFonts w:ascii="Times New Roman" w:hAnsi="Times New Roman" w:eastAsia="方正仿宋_GBK"/>
          <w:color w:val="000000"/>
          <w:kern w:val="0"/>
          <w:sz w:val="34"/>
          <w:szCs w:val="34"/>
          <w:highlight w:val="none"/>
          <w:lang w:bidi="ar"/>
        </w:rPr>
        <w:t>五、纸质申报材料</w:t>
      </w:r>
      <w:r>
        <w:rPr>
          <w:rFonts w:hint="eastAsia" w:ascii="Times New Roman" w:hAnsi="Times New Roman" w:eastAsia="方正仿宋_GBK"/>
          <w:color w:val="000000"/>
          <w:kern w:val="0"/>
          <w:sz w:val="34"/>
          <w:szCs w:val="34"/>
          <w:highlight w:val="none"/>
          <w:lang w:val="en-US" w:eastAsia="zh-CN" w:bidi="ar"/>
        </w:rPr>
        <w:t>需成套装订，按照项目申报书、联合体组建协议、项目核心人员顺序装订成册。</w:t>
      </w:r>
    </w:p>
    <w:p w14:paraId="66B63EC4">
      <w:pPr>
        <w:widowControl/>
        <w:spacing w:line="590" w:lineRule="exact"/>
        <w:ind w:firstLine="680" w:firstLineChars="200"/>
        <w:rPr>
          <w:rFonts w:ascii="Times New Roman" w:hAnsi="Times New Roman" w:eastAsia="方正仿宋_GBK"/>
          <w:color w:val="000000"/>
          <w:kern w:val="0"/>
          <w:sz w:val="34"/>
          <w:szCs w:val="34"/>
          <w:highlight w:val="none"/>
          <w:lang w:bidi="ar"/>
        </w:rPr>
      </w:pPr>
    </w:p>
    <w:p w14:paraId="4B2DFE22">
      <w:pPr>
        <w:widowControl/>
        <w:spacing w:line="590" w:lineRule="exact"/>
        <w:jc w:val="center"/>
        <w:rPr>
          <w:rFonts w:ascii="Times New Roman" w:hAnsi="Times New Roman" w:eastAsia="方正小标宋_GBK"/>
          <w:color w:val="000000"/>
          <w:kern w:val="0"/>
          <w:sz w:val="44"/>
          <w:szCs w:val="44"/>
          <w:highlight w:val="none"/>
          <w:lang w:bidi="ar"/>
        </w:rPr>
      </w:pPr>
      <w:r>
        <w:rPr>
          <w:rFonts w:ascii="Times New Roman" w:hAnsi="Times New Roman" w:eastAsia="方正仿宋_GBK"/>
          <w:color w:val="000000"/>
          <w:kern w:val="0"/>
          <w:sz w:val="34"/>
          <w:szCs w:val="34"/>
          <w:highlight w:val="none"/>
          <w:lang w:bidi="ar"/>
        </w:rPr>
        <w:br w:type="page"/>
      </w:r>
      <w:r>
        <w:rPr>
          <w:rFonts w:hint="eastAsia" w:ascii="Times New Roman" w:hAnsi="Times New Roman" w:eastAsia="方正小标宋_GBK"/>
          <w:color w:val="000000"/>
          <w:kern w:val="0"/>
          <w:sz w:val="44"/>
          <w:szCs w:val="44"/>
          <w:highlight w:val="none"/>
          <w:lang w:val="en-US" w:eastAsia="zh-CN" w:bidi="ar"/>
        </w:rPr>
        <w:t>盐城市</w:t>
      </w:r>
      <w:r>
        <w:rPr>
          <w:rFonts w:ascii="Times New Roman" w:hAnsi="Times New Roman" w:eastAsia="方正小标宋_GBK"/>
          <w:color w:val="000000"/>
          <w:kern w:val="0"/>
          <w:sz w:val="44"/>
          <w:szCs w:val="44"/>
          <w:highlight w:val="none"/>
          <w:lang w:bidi="ar"/>
        </w:rPr>
        <w:t>人才攻关联合体牵头单位</w:t>
      </w:r>
    </w:p>
    <w:p w14:paraId="02A396E7">
      <w:pPr>
        <w:widowControl/>
        <w:spacing w:line="590" w:lineRule="exact"/>
        <w:jc w:val="center"/>
        <w:rPr>
          <w:rFonts w:ascii="Times New Roman" w:hAnsi="Times New Roman" w:eastAsia="方正小标宋_GBK"/>
          <w:color w:val="000000"/>
          <w:kern w:val="0"/>
          <w:sz w:val="44"/>
          <w:szCs w:val="44"/>
          <w:highlight w:val="none"/>
          <w:lang w:bidi="ar"/>
        </w:rPr>
      </w:pPr>
      <w:r>
        <w:rPr>
          <w:rFonts w:ascii="Times New Roman" w:hAnsi="Times New Roman" w:eastAsia="方正小标宋_GBK"/>
          <w:color w:val="000000"/>
          <w:kern w:val="0"/>
          <w:sz w:val="44"/>
          <w:szCs w:val="44"/>
          <w:highlight w:val="none"/>
          <w:lang w:bidi="ar"/>
        </w:rPr>
        <w:t>信用承诺书</w:t>
      </w:r>
    </w:p>
    <w:p w14:paraId="1F66D1BF">
      <w:pPr>
        <w:widowControl/>
        <w:spacing w:line="590" w:lineRule="exact"/>
        <w:ind w:firstLine="420" w:firstLineChars="200"/>
        <w:rPr>
          <w:rFonts w:ascii="Times New Roman" w:hAnsi="Times New Roman"/>
          <w:highlight w:val="none"/>
        </w:rPr>
      </w:pPr>
    </w:p>
    <w:p w14:paraId="5EB07FE3">
      <w:pPr>
        <w:widowControl/>
        <w:spacing w:before="150" w:line="590" w:lineRule="exact"/>
        <w:ind w:firstLine="640" w:firstLineChars="200"/>
        <w:rPr>
          <w:rFonts w:ascii="Times New Roman" w:hAnsi="Times New Roman" w:eastAsia="方正仿宋_GBK"/>
          <w:sz w:val="32"/>
          <w:szCs w:val="32"/>
          <w:highlight w:val="none"/>
        </w:rPr>
      </w:pPr>
      <w:r>
        <w:rPr>
          <w:rFonts w:ascii="Times New Roman" w:hAnsi="Times New Roman" w:eastAsia="方正仿宋_GBK"/>
          <w:sz w:val="32"/>
          <w:szCs w:val="32"/>
          <w:highlight w:val="none"/>
        </w:rPr>
        <w:t>本单位在</w:t>
      </w:r>
      <w:r>
        <w:rPr>
          <w:rFonts w:hint="eastAsia" w:ascii="Times New Roman" w:hAnsi="Times New Roman" w:eastAsia="方正仿宋_GBK"/>
          <w:sz w:val="32"/>
          <w:szCs w:val="32"/>
          <w:highlight w:val="none"/>
          <w:lang w:val="en-US" w:eastAsia="zh-CN"/>
        </w:rPr>
        <w:t>盐城市</w:t>
      </w:r>
      <w:r>
        <w:rPr>
          <w:rFonts w:ascii="Times New Roman" w:hAnsi="Times New Roman" w:eastAsia="方正仿宋_GBK"/>
          <w:sz w:val="32"/>
          <w:szCs w:val="32"/>
          <w:highlight w:val="none"/>
        </w:rPr>
        <w:t>人才攻关联合体项目申报、中期评估、期满考核等过程中，将严格遵守</w:t>
      </w:r>
      <w:r>
        <w:rPr>
          <w:rFonts w:hint="eastAsia" w:ascii="Times New Roman" w:hAnsi="Times New Roman" w:eastAsia="方正仿宋_GBK"/>
          <w:sz w:val="32"/>
          <w:szCs w:val="32"/>
          <w:highlight w:val="none"/>
          <w:lang w:val="en-US" w:eastAsia="zh-CN"/>
        </w:rPr>
        <w:t>盐城市市级财政专项资金有关管理办法</w:t>
      </w:r>
      <w:r>
        <w:rPr>
          <w:rFonts w:ascii="Times New Roman" w:hAnsi="Times New Roman" w:eastAsia="方正仿宋_GBK"/>
          <w:sz w:val="32"/>
          <w:szCs w:val="32"/>
          <w:highlight w:val="none"/>
        </w:rPr>
        <w:t>，并作出如下承诺：</w:t>
      </w:r>
    </w:p>
    <w:p w14:paraId="0A4AE97F">
      <w:pPr>
        <w:widowControl/>
        <w:numPr>
          <w:ilvl w:val="0"/>
          <w:numId w:val="1"/>
        </w:numPr>
        <w:spacing w:before="150" w:line="500" w:lineRule="exact"/>
        <w:ind w:left="998" w:hanging="357"/>
        <w:rPr>
          <w:rFonts w:hint="eastAsia"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本单位无未修复的严重失信行为，且近三年和取得专项资金后的使用过程中不存在下列情形之一：（1）虚构或伪造、篡改项目立项以及土地、规划、环保、安全、节能等相关批复文件；（2）以续保、冒领、伪造等手段骗取专项资金；（3）擅自变更资金用途、计划或内容；（4）截留、挤占、挪用专项资金；（5）经依法认定的其他重大违法行为。</w:t>
      </w:r>
    </w:p>
    <w:p w14:paraId="704A52FA">
      <w:pPr>
        <w:widowControl/>
        <w:numPr>
          <w:ilvl w:val="0"/>
          <w:numId w:val="1"/>
        </w:numPr>
        <w:spacing w:before="150" w:line="500" w:lineRule="exact"/>
        <w:ind w:left="998" w:hanging="357"/>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申报材料依据相关项目申报要求据实提供，复印件与原件一致。项目投资额、贷款额、担保额等与实际相符，单位财务状况及经济效益指标与实际相符，相关合同文本、资金到账证明、技术工艺指标与实际相符。</w:t>
      </w:r>
    </w:p>
    <w:p w14:paraId="3A060BBE">
      <w:pPr>
        <w:widowControl/>
        <w:numPr>
          <w:ilvl w:val="0"/>
          <w:numId w:val="1"/>
        </w:numPr>
        <w:spacing w:before="150" w:line="500" w:lineRule="exact"/>
        <w:ind w:left="998" w:hanging="357"/>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社会中介机构对申报主体会计报表等资料出具的鉴证报告与实际完全符合，对重大不符事项已作出披露。</w:t>
      </w:r>
    </w:p>
    <w:p w14:paraId="54069132">
      <w:pPr>
        <w:widowControl/>
        <w:numPr>
          <w:ilvl w:val="0"/>
          <w:numId w:val="1"/>
        </w:numPr>
        <w:spacing w:before="150" w:line="500" w:lineRule="exact"/>
        <w:ind w:left="998" w:hanging="357"/>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专项资金获批后，将按规定使用。不因主观原因导致项目建设期滞后、实施状况不良等影响资金使用效益。</w:t>
      </w:r>
    </w:p>
    <w:p w14:paraId="709ECEB1">
      <w:pPr>
        <w:widowControl/>
        <w:numPr>
          <w:ilvl w:val="0"/>
          <w:numId w:val="1"/>
        </w:numPr>
        <w:spacing w:before="150" w:line="500" w:lineRule="exact"/>
        <w:ind w:left="998" w:hanging="357"/>
        <w:rPr>
          <w:rFonts w:ascii="Times New Roman" w:hAnsi="Times New Roman" w:eastAsia="方正仿宋_GBK"/>
          <w:sz w:val="32"/>
          <w:szCs w:val="32"/>
          <w:highlight w:val="none"/>
        </w:rPr>
      </w:pPr>
      <w:r>
        <w:rPr>
          <w:rFonts w:ascii="Times New Roman" w:hAnsi="Times New Roman" w:eastAsia="方正仿宋_GBK"/>
          <w:sz w:val="32"/>
          <w:szCs w:val="32"/>
          <w:highlight w:val="none"/>
        </w:rPr>
        <w:t>近三年未发生重大及以上安全、环保、质量事故（事件）。</w:t>
      </w:r>
    </w:p>
    <w:p w14:paraId="0C13C485">
      <w:pPr>
        <w:widowControl/>
        <w:numPr>
          <w:ilvl w:val="0"/>
          <w:numId w:val="1"/>
        </w:numPr>
        <w:spacing w:before="150" w:line="500" w:lineRule="exact"/>
        <w:ind w:left="998" w:hanging="357"/>
        <w:rPr>
          <w:rFonts w:ascii="Times New Roman" w:hAnsi="Times New Roman" w:eastAsia="方正仿宋_GBK"/>
          <w:sz w:val="32"/>
          <w:szCs w:val="32"/>
          <w:highlight w:val="none"/>
        </w:rPr>
      </w:pPr>
      <w:r>
        <w:rPr>
          <w:rFonts w:ascii="Times New Roman" w:hAnsi="Times New Roman" w:eastAsia="方正仿宋_GBK"/>
          <w:sz w:val="32"/>
          <w:szCs w:val="32"/>
          <w:highlight w:val="none"/>
        </w:rPr>
        <w:t>杜绝社会中介机构包装项目。</w:t>
      </w:r>
    </w:p>
    <w:p w14:paraId="7B91FA45">
      <w:pPr>
        <w:widowControl/>
        <w:numPr>
          <w:ilvl w:val="0"/>
          <w:numId w:val="1"/>
        </w:numPr>
        <w:spacing w:before="150" w:line="500" w:lineRule="exact"/>
        <w:ind w:left="998" w:hanging="357"/>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项目相关发票仅用于申报本项目，未在市级（含）以上资金项目中使用。</w:t>
      </w:r>
    </w:p>
    <w:p w14:paraId="3453EA07">
      <w:pPr>
        <w:widowControl/>
        <w:numPr>
          <w:ilvl w:val="0"/>
          <w:numId w:val="1"/>
        </w:numPr>
        <w:spacing w:before="150" w:line="500" w:lineRule="exact"/>
        <w:ind w:left="998" w:hanging="357"/>
        <w:rPr>
          <w:rFonts w:ascii="Times New Roman" w:hAnsi="Times New Roman" w:eastAsia="方正仿宋_GBK"/>
          <w:sz w:val="32"/>
          <w:szCs w:val="32"/>
          <w:highlight w:val="none"/>
        </w:rPr>
      </w:pPr>
      <w:r>
        <w:rPr>
          <w:rFonts w:ascii="Times New Roman" w:hAnsi="Times New Roman" w:eastAsia="方正仿宋_GBK"/>
          <w:sz w:val="32"/>
          <w:szCs w:val="32"/>
          <w:highlight w:val="none"/>
        </w:rPr>
        <w:t>自觉接受</w:t>
      </w:r>
      <w:r>
        <w:rPr>
          <w:rFonts w:hint="eastAsia" w:ascii="Times New Roman" w:hAnsi="Times New Roman" w:eastAsia="方正仿宋_GBK"/>
          <w:sz w:val="32"/>
          <w:szCs w:val="32"/>
          <w:highlight w:val="none"/>
          <w:lang w:val="en-US" w:eastAsia="zh-CN"/>
        </w:rPr>
        <w:t>市委组织部</w:t>
      </w:r>
      <w:r>
        <w:rPr>
          <w:rFonts w:ascii="Times New Roman" w:hAnsi="Times New Roman" w:eastAsia="方正仿宋_GBK"/>
          <w:sz w:val="32"/>
          <w:szCs w:val="32"/>
          <w:highlight w:val="none"/>
        </w:rPr>
        <w:t>、财政、工信、审计、纪检等部门的监督检查。</w:t>
      </w:r>
    </w:p>
    <w:p w14:paraId="25156664">
      <w:pPr>
        <w:widowControl/>
        <w:numPr>
          <w:ilvl w:val="0"/>
          <w:numId w:val="1"/>
        </w:numPr>
        <w:spacing w:before="150" w:line="500" w:lineRule="exact"/>
        <w:ind w:left="998" w:hanging="357"/>
        <w:rPr>
          <w:rFonts w:ascii="Times New Roman" w:hAnsi="Times New Roman" w:eastAsia="方正仿宋_GBK"/>
          <w:sz w:val="32"/>
          <w:szCs w:val="32"/>
          <w:highlight w:val="none"/>
        </w:rPr>
      </w:pPr>
      <w:r>
        <w:rPr>
          <w:rFonts w:ascii="Times New Roman" w:hAnsi="Times New Roman" w:eastAsia="方正仿宋_GBK"/>
          <w:sz w:val="32"/>
          <w:szCs w:val="32"/>
          <w:highlight w:val="none"/>
        </w:rPr>
        <w:t>如违背以上承诺，愿意承担相关责任，同意有关主管部门将相关失信信息记入公共信用信息系统。</w:t>
      </w:r>
    </w:p>
    <w:p w14:paraId="687AAD3D">
      <w:pPr>
        <w:widowControl/>
        <w:spacing w:before="150" w:line="590" w:lineRule="exact"/>
        <w:ind w:left="1000"/>
        <w:rPr>
          <w:rFonts w:ascii="Times New Roman" w:hAnsi="Times New Roman" w:eastAsia="方正仿宋_GBK"/>
          <w:sz w:val="32"/>
          <w:szCs w:val="32"/>
          <w:highlight w:val="none"/>
        </w:rPr>
      </w:pPr>
    </w:p>
    <w:p w14:paraId="78B19CCF">
      <w:pPr>
        <w:widowControl/>
        <w:spacing w:before="150" w:line="590" w:lineRule="exact"/>
        <w:ind w:left="1000"/>
        <w:rPr>
          <w:rFonts w:ascii="Times New Roman" w:hAnsi="Times New Roman" w:eastAsia="方正仿宋_GBK"/>
          <w:sz w:val="32"/>
          <w:szCs w:val="32"/>
          <w:highlight w:val="none"/>
        </w:rPr>
      </w:pPr>
      <w:r>
        <w:rPr>
          <w:rFonts w:ascii="Times New Roman" w:hAnsi="Times New Roman" w:eastAsia="方正仿宋_GBK"/>
          <w:sz w:val="32"/>
          <w:szCs w:val="32"/>
          <w:highlight w:val="none"/>
        </w:rPr>
        <w:t>单位法人代表（签字）：              （公 章）</w:t>
      </w:r>
    </w:p>
    <w:p w14:paraId="309BAC1E">
      <w:pPr>
        <w:widowControl/>
        <w:spacing w:before="150" w:line="590" w:lineRule="exact"/>
        <w:ind w:left="1000" w:firstLine="4960" w:firstLineChars="1550"/>
        <w:rPr>
          <w:rFonts w:ascii="Times New Roman" w:hAnsi="Times New Roman" w:eastAsia="方正仿宋_GBK"/>
          <w:sz w:val="32"/>
          <w:szCs w:val="32"/>
          <w:highlight w:val="none"/>
        </w:rPr>
      </w:pPr>
      <w:r>
        <w:rPr>
          <w:rFonts w:ascii="Times New Roman" w:hAnsi="Times New Roman" w:eastAsia="方正仿宋_GBK"/>
          <w:sz w:val="32"/>
          <w:szCs w:val="32"/>
          <w:highlight w:val="none"/>
        </w:rPr>
        <w:t>202</w:t>
      </w:r>
      <w:r>
        <w:rPr>
          <w:rFonts w:hint="eastAsia" w:ascii="Times New Roman" w:hAnsi="Times New Roman" w:eastAsia="方正仿宋_GBK"/>
          <w:sz w:val="32"/>
          <w:szCs w:val="32"/>
          <w:highlight w:val="none"/>
          <w:lang w:val="en-US" w:eastAsia="zh-CN"/>
        </w:rPr>
        <w:t>6</w:t>
      </w:r>
      <w:r>
        <w:rPr>
          <w:rFonts w:ascii="Times New Roman" w:hAnsi="Times New Roman" w:eastAsia="方正仿宋_GBK"/>
          <w:sz w:val="32"/>
          <w:szCs w:val="32"/>
          <w:highlight w:val="none"/>
        </w:rPr>
        <w:t>年  月  日</w:t>
      </w:r>
    </w:p>
    <w:p w14:paraId="5187C18B">
      <w:pPr>
        <w:rPr>
          <w:rFonts w:ascii="Times New Roman" w:hAnsi="Times New Roman" w:eastAsia="方正仿宋_GBK"/>
          <w:sz w:val="32"/>
          <w:szCs w:val="32"/>
          <w:highlight w:val="none"/>
        </w:rPr>
      </w:pPr>
      <w:r>
        <w:rPr>
          <w:rFonts w:ascii="Times New Roman" w:hAnsi="Times New Roman" w:eastAsia="方正仿宋_GBK"/>
          <w:sz w:val="32"/>
          <w:szCs w:val="32"/>
          <w:highlight w:val="none"/>
        </w:rPr>
        <w:br w:type="page"/>
      </w:r>
    </w:p>
    <w:p w14:paraId="5309DB7B">
      <w:pPr>
        <w:widowControl/>
        <w:spacing w:before="150" w:line="590" w:lineRule="exact"/>
        <w:ind w:left="1000" w:firstLine="4960" w:firstLineChars="1550"/>
        <w:rPr>
          <w:rFonts w:ascii="Times New Roman" w:hAnsi="Times New Roman" w:eastAsia="方正仿宋_GBK"/>
          <w:sz w:val="32"/>
          <w:szCs w:val="32"/>
          <w:highlight w:val="none"/>
        </w:rPr>
      </w:pPr>
    </w:p>
    <w:tbl>
      <w:tblPr>
        <w:tblStyle w:val="7"/>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8"/>
        <w:gridCol w:w="6481"/>
      </w:tblGrid>
      <w:tr w14:paraId="2924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9259" w:type="dxa"/>
            <w:gridSpan w:val="2"/>
            <w:vAlign w:val="center"/>
          </w:tcPr>
          <w:p w14:paraId="4B87D31A">
            <w:pPr>
              <w:widowControl/>
              <w:spacing w:line="590" w:lineRule="exact"/>
              <w:rPr>
                <w:rFonts w:ascii="Times New Roman" w:hAnsi="Times New Roman" w:eastAsia="方正黑体_GBK"/>
                <w:color w:val="000000"/>
                <w:kern w:val="0"/>
                <w:sz w:val="30"/>
                <w:szCs w:val="30"/>
                <w:highlight w:val="none"/>
                <w:lang w:bidi="ar"/>
              </w:rPr>
            </w:pPr>
            <w:r>
              <w:rPr>
                <w:rFonts w:ascii="Times New Roman" w:hAnsi="Times New Roman" w:eastAsia="方正黑体_GBK"/>
                <w:color w:val="000000"/>
                <w:kern w:val="0"/>
                <w:sz w:val="30"/>
                <w:szCs w:val="30"/>
                <w:highlight w:val="none"/>
                <w:lang w:bidi="ar"/>
              </w:rPr>
              <w:t>一、基本信息</w:t>
            </w:r>
          </w:p>
        </w:tc>
      </w:tr>
      <w:tr w14:paraId="3344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778" w:type="dxa"/>
            <w:vAlign w:val="center"/>
          </w:tcPr>
          <w:p w14:paraId="05FB670F">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联合体名称</w:t>
            </w:r>
          </w:p>
        </w:tc>
        <w:tc>
          <w:tcPr>
            <w:tcW w:w="6481" w:type="dxa"/>
          </w:tcPr>
          <w:p w14:paraId="479376B3">
            <w:pPr>
              <w:widowControl/>
              <w:spacing w:line="590" w:lineRule="exact"/>
              <w:jc w:val="left"/>
              <w:rPr>
                <w:rFonts w:ascii="Times New Roman" w:hAnsi="Times New Roman" w:eastAsia="方正黑体_GBK"/>
                <w:color w:val="000000"/>
                <w:kern w:val="0"/>
                <w:sz w:val="30"/>
                <w:szCs w:val="30"/>
                <w:highlight w:val="none"/>
                <w:lang w:bidi="ar"/>
              </w:rPr>
            </w:pPr>
          </w:p>
        </w:tc>
      </w:tr>
      <w:tr w14:paraId="65DC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2778" w:type="dxa"/>
            <w:vAlign w:val="center"/>
          </w:tcPr>
          <w:p w14:paraId="2EF5002E">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产业领域</w:t>
            </w:r>
          </w:p>
        </w:tc>
        <w:tc>
          <w:tcPr>
            <w:tcW w:w="6481" w:type="dxa"/>
          </w:tcPr>
          <w:p w14:paraId="464BF714">
            <w:pPr>
              <w:widowControl/>
              <w:spacing w:line="590" w:lineRule="exact"/>
              <w:jc w:val="left"/>
              <w:rPr>
                <w:rFonts w:ascii="Times New Roman" w:hAnsi="Times New Roman" w:eastAsia="方正黑体_GBK"/>
                <w:color w:val="000000"/>
                <w:kern w:val="0"/>
                <w:sz w:val="30"/>
                <w:szCs w:val="30"/>
                <w:highlight w:val="none"/>
                <w:lang w:bidi="ar"/>
              </w:rPr>
            </w:pPr>
          </w:p>
        </w:tc>
      </w:tr>
      <w:tr w14:paraId="1573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2778" w:type="dxa"/>
            <w:vAlign w:val="center"/>
          </w:tcPr>
          <w:p w14:paraId="06C7F65C">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牵头单位</w:t>
            </w:r>
          </w:p>
        </w:tc>
        <w:tc>
          <w:tcPr>
            <w:tcW w:w="6481" w:type="dxa"/>
          </w:tcPr>
          <w:p w14:paraId="73C46248">
            <w:pPr>
              <w:widowControl/>
              <w:spacing w:line="590" w:lineRule="exact"/>
              <w:jc w:val="left"/>
              <w:rPr>
                <w:rFonts w:ascii="Times New Roman" w:hAnsi="Times New Roman" w:eastAsia="方正黑体_GBK"/>
                <w:color w:val="000000"/>
                <w:kern w:val="0"/>
                <w:sz w:val="30"/>
                <w:szCs w:val="30"/>
                <w:highlight w:val="none"/>
                <w:lang w:bidi="ar"/>
              </w:rPr>
            </w:pPr>
          </w:p>
        </w:tc>
      </w:tr>
      <w:tr w14:paraId="7B33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8" w:hRule="atLeast"/>
        </w:trPr>
        <w:tc>
          <w:tcPr>
            <w:tcW w:w="2778" w:type="dxa"/>
            <w:vAlign w:val="center"/>
          </w:tcPr>
          <w:p w14:paraId="03C58364">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牵头单位简介</w:t>
            </w:r>
          </w:p>
        </w:tc>
        <w:tc>
          <w:tcPr>
            <w:tcW w:w="6481" w:type="dxa"/>
            <w:vAlign w:val="center"/>
          </w:tcPr>
          <w:p w14:paraId="757CB60D">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（不超过300字）</w:t>
            </w:r>
          </w:p>
        </w:tc>
      </w:tr>
      <w:tr w14:paraId="7AB3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2778" w:type="dxa"/>
            <w:vAlign w:val="center"/>
          </w:tcPr>
          <w:p w14:paraId="4FA20CFB">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通讯地址</w:t>
            </w:r>
          </w:p>
        </w:tc>
        <w:tc>
          <w:tcPr>
            <w:tcW w:w="6481" w:type="dxa"/>
          </w:tcPr>
          <w:p w14:paraId="6005ACCC">
            <w:pPr>
              <w:widowControl/>
              <w:spacing w:line="590" w:lineRule="exact"/>
              <w:jc w:val="left"/>
              <w:rPr>
                <w:rFonts w:ascii="Times New Roman" w:hAnsi="Times New Roman" w:eastAsia="方正黑体_GBK"/>
                <w:color w:val="000000"/>
                <w:kern w:val="0"/>
                <w:sz w:val="30"/>
                <w:szCs w:val="30"/>
                <w:highlight w:val="none"/>
                <w:lang w:bidi="ar"/>
              </w:rPr>
            </w:pPr>
          </w:p>
        </w:tc>
      </w:tr>
      <w:tr w14:paraId="7A8E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2778" w:type="dxa"/>
            <w:vAlign w:val="center"/>
          </w:tcPr>
          <w:p w14:paraId="42A61146">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联系电话</w:t>
            </w:r>
          </w:p>
        </w:tc>
        <w:tc>
          <w:tcPr>
            <w:tcW w:w="6481" w:type="dxa"/>
          </w:tcPr>
          <w:p w14:paraId="5C95F432">
            <w:pPr>
              <w:widowControl/>
              <w:spacing w:line="590" w:lineRule="exact"/>
              <w:jc w:val="left"/>
              <w:rPr>
                <w:rFonts w:ascii="Times New Roman" w:hAnsi="Times New Roman" w:eastAsia="方正黑体_GBK"/>
                <w:color w:val="000000"/>
                <w:kern w:val="0"/>
                <w:sz w:val="30"/>
                <w:szCs w:val="30"/>
                <w:highlight w:val="none"/>
                <w:lang w:bidi="ar"/>
              </w:rPr>
            </w:pPr>
          </w:p>
        </w:tc>
      </w:tr>
      <w:tr w14:paraId="7690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2778" w:type="dxa"/>
            <w:vAlign w:val="center"/>
          </w:tcPr>
          <w:p w14:paraId="3F49A653">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参与单位数量</w:t>
            </w:r>
          </w:p>
        </w:tc>
        <w:tc>
          <w:tcPr>
            <w:tcW w:w="6481" w:type="dxa"/>
            <w:vAlign w:val="center"/>
          </w:tcPr>
          <w:p w14:paraId="3CEA16FC">
            <w:pPr>
              <w:widowControl/>
              <w:spacing w:line="500" w:lineRule="exact"/>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总计___个。其中，企业___个、高校___个、科研院所___个、其他___个。</w:t>
            </w:r>
          </w:p>
        </w:tc>
      </w:tr>
      <w:tr w14:paraId="78DC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2778" w:type="dxa"/>
            <w:vAlign w:val="center"/>
          </w:tcPr>
          <w:p w14:paraId="6795A4FA">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技术攻关期限</w:t>
            </w:r>
          </w:p>
        </w:tc>
        <w:tc>
          <w:tcPr>
            <w:tcW w:w="6481" w:type="dxa"/>
            <w:vAlign w:val="center"/>
          </w:tcPr>
          <w:p w14:paraId="13A56A99">
            <w:pPr>
              <w:widowControl/>
              <w:spacing w:line="500" w:lineRule="exact"/>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自</w:t>
            </w:r>
            <w:r>
              <w:rPr>
                <w:rFonts w:hint="eastAsia" w:ascii="Times New Roman" w:hAnsi="Times New Roman" w:eastAsia="方正仿宋_GBK"/>
                <w:color w:val="000000"/>
                <w:kern w:val="0"/>
                <w:sz w:val="28"/>
                <w:szCs w:val="28"/>
                <w:highlight w:val="none"/>
                <w:lang w:val="en-US" w:eastAsia="zh-CN" w:bidi="ar"/>
              </w:rPr>
              <w:t xml:space="preserve">   年  月</w:t>
            </w:r>
            <w:r>
              <w:rPr>
                <w:rFonts w:ascii="Times New Roman" w:hAnsi="Times New Roman" w:eastAsia="方正仿宋_GBK"/>
                <w:color w:val="000000"/>
                <w:kern w:val="0"/>
                <w:sz w:val="28"/>
                <w:szCs w:val="28"/>
                <w:highlight w:val="none"/>
                <w:lang w:bidi="ar"/>
              </w:rPr>
              <w:t>至    年  月（</w:t>
            </w:r>
            <w:r>
              <w:rPr>
                <w:rFonts w:hint="eastAsia" w:ascii="Times New Roman" w:hAnsi="Times New Roman" w:eastAsia="方正仿宋_GBK"/>
                <w:color w:val="000000"/>
                <w:kern w:val="0"/>
                <w:sz w:val="28"/>
                <w:szCs w:val="28"/>
                <w:highlight w:val="none"/>
                <w:lang w:val="en-US" w:eastAsia="zh-CN" w:bidi="ar"/>
              </w:rPr>
              <w:t>项目实施周期原则上3年，起始时间从项目申报起算</w:t>
            </w:r>
            <w:r>
              <w:rPr>
                <w:rFonts w:ascii="Times New Roman" w:hAnsi="Times New Roman" w:eastAsia="方正仿宋_GBK"/>
                <w:color w:val="000000"/>
                <w:kern w:val="0"/>
                <w:sz w:val="28"/>
                <w:szCs w:val="28"/>
                <w:highlight w:val="none"/>
                <w:lang w:bidi="ar"/>
              </w:rPr>
              <w:t>）</w:t>
            </w:r>
          </w:p>
        </w:tc>
      </w:tr>
      <w:tr w14:paraId="06AB0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778" w:type="dxa"/>
            <w:vAlign w:val="center"/>
          </w:tcPr>
          <w:p w14:paraId="6C5BAF15">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经费预算</w:t>
            </w:r>
          </w:p>
        </w:tc>
        <w:tc>
          <w:tcPr>
            <w:tcW w:w="6481" w:type="dxa"/>
            <w:vAlign w:val="center"/>
          </w:tcPr>
          <w:p w14:paraId="3EC4D37C">
            <w:pPr>
              <w:widowControl/>
              <w:spacing w:line="500" w:lineRule="exact"/>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总预算  万元，其中县区财政资金  万元，单位自筹资金  万元，其他渠道获得资金  万元。</w:t>
            </w:r>
          </w:p>
        </w:tc>
      </w:tr>
      <w:tr w14:paraId="1830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9259" w:type="dxa"/>
            <w:gridSpan w:val="2"/>
            <w:vAlign w:val="center"/>
          </w:tcPr>
          <w:p w14:paraId="1492249A">
            <w:pPr>
              <w:widowControl/>
              <w:spacing w:line="590" w:lineRule="exact"/>
              <w:rPr>
                <w:rFonts w:ascii="Times New Roman" w:hAnsi="Times New Roman" w:eastAsia="方正黑体_GBK"/>
                <w:color w:val="000000"/>
                <w:kern w:val="0"/>
                <w:sz w:val="30"/>
                <w:szCs w:val="30"/>
                <w:highlight w:val="none"/>
                <w:lang w:bidi="ar"/>
              </w:rPr>
            </w:pPr>
            <w:r>
              <w:rPr>
                <w:rFonts w:ascii="Times New Roman" w:hAnsi="Times New Roman" w:eastAsia="方正黑体_GBK"/>
                <w:color w:val="000000"/>
                <w:kern w:val="0"/>
                <w:sz w:val="30"/>
                <w:szCs w:val="30"/>
                <w:highlight w:val="none"/>
                <w:lang w:bidi="ar"/>
              </w:rPr>
              <w:t>二、技术信息</w:t>
            </w:r>
          </w:p>
        </w:tc>
      </w:tr>
      <w:tr w14:paraId="39E32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trPr>
        <w:tc>
          <w:tcPr>
            <w:tcW w:w="2778" w:type="dxa"/>
            <w:vAlign w:val="center"/>
          </w:tcPr>
          <w:p w14:paraId="48818DB3">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拟解决的产业关键</w:t>
            </w:r>
          </w:p>
          <w:p w14:paraId="239A3535">
            <w:pPr>
              <w:widowControl/>
              <w:spacing w:line="50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核心技术问题</w:t>
            </w:r>
          </w:p>
        </w:tc>
        <w:tc>
          <w:tcPr>
            <w:tcW w:w="6481" w:type="dxa"/>
            <w:vAlign w:val="center"/>
          </w:tcPr>
          <w:p w14:paraId="3D68BDD2">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（不超过200字）</w:t>
            </w:r>
          </w:p>
        </w:tc>
      </w:tr>
      <w:tr w14:paraId="0E6C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2778" w:type="dxa"/>
            <w:vAlign w:val="center"/>
          </w:tcPr>
          <w:p w14:paraId="7F6DC782">
            <w:pPr>
              <w:widowControl/>
              <w:spacing w:line="500" w:lineRule="exact"/>
              <w:jc w:val="center"/>
              <w:rPr>
                <w:rFonts w:hint="eastAsia" w:ascii="Times New Roman" w:hAnsi="Times New Roman" w:eastAsia="方正仿宋_GBK"/>
                <w:color w:val="000000"/>
                <w:kern w:val="0"/>
                <w:sz w:val="28"/>
                <w:szCs w:val="28"/>
                <w:highlight w:val="none"/>
                <w:lang w:bidi="ar"/>
              </w:rPr>
            </w:pPr>
            <w:r>
              <w:rPr>
                <w:rFonts w:hint="eastAsia" w:ascii="Times New Roman" w:hAnsi="Times New Roman" w:eastAsia="方正仿宋_GBK"/>
                <w:color w:val="000000"/>
                <w:kern w:val="0"/>
                <w:sz w:val="28"/>
                <w:szCs w:val="28"/>
                <w:highlight w:val="none"/>
                <w:lang w:bidi="ar"/>
              </w:rPr>
              <w:t>对标国外公司</w:t>
            </w:r>
          </w:p>
          <w:p w14:paraId="40E330B3">
            <w:pPr>
              <w:widowControl/>
              <w:spacing w:line="500" w:lineRule="exact"/>
              <w:jc w:val="center"/>
              <w:rPr>
                <w:rFonts w:ascii="Times New Roman" w:hAnsi="Times New Roman" w:eastAsia="方正仿宋_GBK"/>
                <w:color w:val="000000"/>
                <w:kern w:val="0"/>
                <w:sz w:val="28"/>
                <w:szCs w:val="28"/>
                <w:highlight w:val="none"/>
                <w:lang w:bidi="ar"/>
              </w:rPr>
            </w:pPr>
            <w:r>
              <w:rPr>
                <w:rFonts w:hint="eastAsia" w:ascii="Times New Roman" w:hAnsi="Times New Roman" w:eastAsia="方正仿宋_GBK"/>
                <w:color w:val="000000"/>
                <w:kern w:val="0"/>
                <w:sz w:val="28"/>
                <w:szCs w:val="28"/>
                <w:highlight w:val="none"/>
                <w:lang w:bidi="ar"/>
              </w:rPr>
              <w:t>及产品简介</w:t>
            </w:r>
          </w:p>
        </w:tc>
        <w:tc>
          <w:tcPr>
            <w:tcW w:w="6481" w:type="dxa"/>
            <w:vAlign w:val="center"/>
          </w:tcPr>
          <w:p w14:paraId="0323308C">
            <w:pPr>
              <w:widowControl/>
              <w:spacing w:line="590" w:lineRule="exact"/>
              <w:jc w:val="center"/>
              <w:rPr>
                <w:rFonts w:ascii="Times New Roman" w:hAnsi="Times New Roman" w:eastAsia="方正仿宋_GBK"/>
                <w:color w:val="000000"/>
                <w:kern w:val="0"/>
                <w:sz w:val="28"/>
                <w:szCs w:val="28"/>
                <w:highlight w:val="none"/>
                <w:lang w:bidi="ar"/>
              </w:rPr>
            </w:pPr>
            <w:r>
              <w:rPr>
                <w:rFonts w:hint="eastAsia" w:ascii="Times New Roman" w:hAnsi="Times New Roman" w:eastAsia="方正仿宋_GBK"/>
                <w:color w:val="000000"/>
                <w:kern w:val="0"/>
                <w:sz w:val="28"/>
                <w:szCs w:val="28"/>
                <w:highlight w:val="none"/>
                <w:lang w:bidi="ar"/>
              </w:rPr>
              <w:t>（不超过200字）</w:t>
            </w:r>
          </w:p>
        </w:tc>
      </w:tr>
      <w:tr w14:paraId="0142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6" w:hRule="atLeast"/>
        </w:trPr>
        <w:tc>
          <w:tcPr>
            <w:tcW w:w="2778" w:type="dxa"/>
            <w:vAlign w:val="center"/>
          </w:tcPr>
          <w:p w14:paraId="3E0FD764">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该产业技术国际国内</w:t>
            </w:r>
          </w:p>
          <w:p w14:paraId="20552FEB">
            <w:pPr>
              <w:widowControl/>
              <w:spacing w:line="50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发展现状及未来趋势</w:t>
            </w:r>
          </w:p>
        </w:tc>
        <w:tc>
          <w:tcPr>
            <w:tcW w:w="6481" w:type="dxa"/>
            <w:vAlign w:val="center"/>
          </w:tcPr>
          <w:p w14:paraId="71D02320">
            <w:pPr>
              <w:widowControl/>
              <w:spacing w:line="59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（不超过1000字）</w:t>
            </w:r>
          </w:p>
        </w:tc>
      </w:tr>
      <w:tr w14:paraId="0EAC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2778" w:type="dxa"/>
            <w:vAlign w:val="center"/>
          </w:tcPr>
          <w:p w14:paraId="641D2AE5">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项目成果呈现形式、</w:t>
            </w:r>
          </w:p>
          <w:p w14:paraId="4B4FFE21">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产业化前景及</w:t>
            </w:r>
          </w:p>
          <w:p w14:paraId="32DCF145">
            <w:pPr>
              <w:widowControl/>
              <w:spacing w:line="500" w:lineRule="exact"/>
              <w:jc w:val="center"/>
              <w:rPr>
                <w:rFonts w:ascii="Times New Roman" w:hAnsi="Times New Roman" w:eastAsia="方正黑体_GBK"/>
                <w:color w:val="000000"/>
                <w:kern w:val="0"/>
                <w:sz w:val="30"/>
                <w:szCs w:val="30"/>
                <w:highlight w:val="none"/>
                <w:lang w:bidi="ar"/>
              </w:rPr>
            </w:pPr>
            <w:r>
              <w:rPr>
                <w:rFonts w:ascii="Times New Roman" w:hAnsi="Times New Roman" w:eastAsia="方正仿宋_GBK"/>
                <w:color w:val="000000"/>
                <w:kern w:val="0"/>
                <w:sz w:val="28"/>
                <w:szCs w:val="28"/>
                <w:highlight w:val="none"/>
                <w:lang w:bidi="ar"/>
              </w:rPr>
              <w:t>经济社会效益</w:t>
            </w:r>
          </w:p>
        </w:tc>
        <w:tc>
          <w:tcPr>
            <w:tcW w:w="6481" w:type="dxa"/>
            <w:vAlign w:val="center"/>
          </w:tcPr>
          <w:p w14:paraId="1AC8B310">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（不超过500字）</w:t>
            </w:r>
          </w:p>
        </w:tc>
      </w:tr>
    </w:tbl>
    <w:p w14:paraId="1F1BE562">
      <w:pP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883"/>
        <w:gridCol w:w="1867"/>
        <w:gridCol w:w="192"/>
        <w:gridCol w:w="71"/>
        <w:gridCol w:w="1587"/>
        <w:gridCol w:w="825"/>
        <w:gridCol w:w="746"/>
        <w:gridCol w:w="1570"/>
      </w:tblGrid>
      <w:tr w14:paraId="7911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9"/>
          </w:tcPr>
          <w:p w14:paraId="7A15FEC5">
            <w:pPr>
              <w:widowControl/>
              <w:spacing w:line="590" w:lineRule="exact"/>
              <w:jc w:val="left"/>
              <w:rPr>
                <w:rFonts w:ascii="Times New Roman" w:hAnsi="Times New Roman" w:eastAsia="方正黑体_GBK"/>
                <w:color w:val="000000"/>
                <w:kern w:val="0"/>
                <w:sz w:val="30"/>
                <w:szCs w:val="30"/>
                <w:highlight w:val="none"/>
                <w:lang w:bidi="ar"/>
              </w:rPr>
            </w:pPr>
            <w:r>
              <w:rPr>
                <w:rFonts w:ascii="Times New Roman" w:hAnsi="Times New Roman" w:eastAsia="方正黑体_GBK"/>
                <w:color w:val="000000"/>
                <w:kern w:val="0"/>
                <w:sz w:val="30"/>
                <w:szCs w:val="30"/>
                <w:highlight w:val="none"/>
                <w:lang w:bidi="ar"/>
              </w:rPr>
              <w:t>三、基础条件</w:t>
            </w:r>
          </w:p>
        </w:tc>
      </w:tr>
      <w:tr w14:paraId="6E0E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9"/>
          </w:tcPr>
          <w:p w14:paraId="642A59E9">
            <w:pPr>
              <w:widowControl/>
              <w:spacing w:line="590" w:lineRule="exact"/>
              <w:jc w:val="left"/>
              <w:rPr>
                <w:rFonts w:ascii="Times New Roman" w:hAnsi="Times New Roman" w:eastAsia="方正仿宋_GBK"/>
                <w:color w:val="000000"/>
                <w:kern w:val="0"/>
                <w:sz w:val="28"/>
                <w:szCs w:val="28"/>
                <w:highlight w:val="none"/>
                <w:lang w:bidi="ar"/>
              </w:rPr>
            </w:pPr>
            <w:r>
              <w:rPr>
                <w:rFonts w:ascii="Times New Roman" w:hAnsi="Times New Roman"/>
                <w:color w:val="000000"/>
                <w:kern w:val="0"/>
                <w:sz w:val="28"/>
                <w:szCs w:val="28"/>
                <w:highlight w:val="none"/>
                <w:lang w:bidi="ar"/>
              </w:rPr>
              <w:t>1</w:t>
            </w:r>
            <w:r>
              <w:rPr>
                <w:rFonts w:ascii="Times New Roman" w:hAnsi="Times New Roman" w:eastAsia="方正仿宋_GBK"/>
                <w:color w:val="000000"/>
                <w:kern w:val="0"/>
                <w:sz w:val="28"/>
                <w:szCs w:val="28"/>
                <w:highlight w:val="none"/>
                <w:lang w:bidi="ar"/>
              </w:rPr>
              <w:t>．联合体参与单位建</w:t>
            </w:r>
            <w:r>
              <w:rPr>
                <w:rFonts w:hint="eastAsia" w:ascii="Times New Roman" w:hAnsi="Times New Roman" w:eastAsia="方正仿宋_GBK"/>
                <w:color w:val="000000"/>
                <w:kern w:val="0"/>
                <w:sz w:val="28"/>
                <w:szCs w:val="28"/>
                <w:highlight w:val="none"/>
                <w:lang w:val="en-US" w:eastAsia="zh-CN" w:bidi="ar"/>
              </w:rPr>
              <w:t>设</w:t>
            </w:r>
            <w:r>
              <w:rPr>
                <w:rFonts w:ascii="Times New Roman" w:hAnsi="Times New Roman" w:eastAsia="方正仿宋_GBK"/>
                <w:color w:val="000000"/>
                <w:kern w:val="0"/>
                <w:sz w:val="28"/>
                <w:szCs w:val="28"/>
                <w:highlight w:val="none"/>
                <w:lang w:bidi="ar"/>
              </w:rPr>
              <w:t>省级及以上创新平台情况</w:t>
            </w:r>
          </w:p>
        </w:tc>
      </w:tr>
      <w:tr w14:paraId="35CF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3A0DB9F9">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平台名称</w:t>
            </w:r>
          </w:p>
        </w:tc>
        <w:tc>
          <w:tcPr>
            <w:tcW w:w="2059" w:type="dxa"/>
            <w:gridSpan w:val="2"/>
          </w:tcPr>
          <w:p w14:paraId="2E1DD0A3">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学科</w:t>
            </w:r>
            <w:r>
              <w:rPr>
                <w:rFonts w:ascii="Times New Roman" w:hAnsi="Times New Roman"/>
                <w:color w:val="000000"/>
                <w:kern w:val="0"/>
                <w:sz w:val="28"/>
                <w:szCs w:val="28"/>
                <w:highlight w:val="none"/>
                <w:lang w:bidi="ar"/>
              </w:rPr>
              <w:t>/</w:t>
            </w:r>
            <w:r>
              <w:rPr>
                <w:rFonts w:ascii="Times New Roman" w:hAnsi="Times New Roman" w:eastAsia="方正仿宋_GBK"/>
                <w:color w:val="000000"/>
                <w:kern w:val="0"/>
                <w:sz w:val="28"/>
                <w:szCs w:val="28"/>
                <w:highlight w:val="none"/>
                <w:lang w:bidi="ar"/>
              </w:rPr>
              <w:t>产业领域</w:t>
            </w:r>
          </w:p>
        </w:tc>
        <w:tc>
          <w:tcPr>
            <w:tcW w:w="1658" w:type="dxa"/>
            <w:gridSpan w:val="2"/>
          </w:tcPr>
          <w:p w14:paraId="1F6AA8C9">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国家</w:t>
            </w:r>
            <w:r>
              <w:rPr>
                <w:rFonts w:ascii="Times New Roman" w:hAnsi="Times New Roman"/>
                <w:color w:val="000000"/>
                <w:kern w:val="0"/>
                <w:sz w:val="28"/>
                <w:szCs w:val="28"/>
                <w:highlight w:val="none"/>
                <w:lang w:bidi="ar"/>
              </w:rPr>
              <w:t>/</w:t>
            </w:r>
            <w:r>
              <w:rPr>
                <w:rFonts w:ascii="Times New Roman" w:hAnsi="Times New Roman" w:eastAsia="方正仿宋_GBK"/>
                <w:color w:val="000000"/>
                <w:kern w:val="0"/>
                <w:sz w:val="28"/>
                <w:szCs w:val="28"/>
                <w:highlight w:val="none"/>
                <w:lang w:bidi="ar"/>
              </w:rPr>
              <w:t>省级</w:t>
            </w:r>
          </w:p>
        </w:tc>
        <w:tc>
          <w:tcPr>
            <w:tcW w:w="1571" w:type="dxa"/>
            <w:gridSpan w:val="2"/>
          </w:tcPr>
          <w:p w14:paraId="318AADF7">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建设时间</w:t>
            </w:r>
          </w:p>
        </w:tc>
        <w:tc>
          <w:tcPr>
            <w:tcW w:w="1570" w:type="dxa"/>
          </w:tcPr>
          <w:p w14:paraId="06274E76">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依托单位</w:t>
            </w:r>
          </w:p>
        </w:tc>
      </w:tr>
      <w:tr w14:paraId="2877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092C4205">
            <w:pPr>
              <w:widowControl/>
              <w:spacing w:line="590" w:lineRule="exact"/>
              <w:jc w:val="left"/>
              <w:rPr>
                <w:rFonts w:ascii="Times New Roman" w:hAnsi="Times New Roman" w:eastAsia="方正仿宋_GBK"/>
                <w:color w:val="000000"/>
                <w:kern w:val="0"/>
                <w:sz w:val="28"/>
                <w:szCs w:val="28"/>
                <w:highlight w:val="none"/>
                <w:lang w:bidi="ar"/>
              </w:rPr>
            </w:pPr>
          </w:p>
        </w:tc>
        <w:tc>
          <w:tcPr>
            <w:tcW w:w="2059" w:type="dxa"/>
            <w:gridSpan w:val="2"/>
          </w:tcPr>
          <w:p w14:paraId="00F9012C">
            <w:pPr>
              <w:widowControl/>
              <w:spacing w:line="590" w:lineRule="exact"/>
              <w:jc w:val="left"/>
              <w:rPr>
                <w:rFonts w:ascii="Times New Roman" w:hAnsi="Times New Roman" w:eastAsia="方正仿宋_GBK"/>
                <w:color w:val="000000"/>
                <w:kern w:val="0"/>
                <w:sz w:val="28"/>
                <w:szCs w:val="28"/>
                <w:highlight w:val="none"/>
                <w:lang w:bidi="ar"/>
              </w:rPr>
            </w:pPr>
          </w:p>
        </w:tc>
        <w:tc>
          <w:tcPr>
            <w:tcW w:w="1658" w:type="dxa"/>
            <w:gridSpan w:val="2"/>
          </w:tcPr>
          <w:p w14:paraId="3670D7D4">
            <w:pPr>
              <w:widowControl/>
              <w:spacing w:line="590" w:lineRule="exact"/>
              <w:jc w:val="left"/>
              <w:rPr>
                <w:rFonts w:ascii="Times New Roman" w:hAnsi="Times New Roman" w:eastAsia="方正仿宋_GBK"/>
                <w:color w:val="000000"/>
                <w:kern w:val="0"/>
                <w:sz w:val="28"/>
                <w:szCs w:val="28"/>
                <w:highlight w:val="none"/>
                <w:lang w:bidi="ar"/>
              </w:rPr>
            </w:pPr>
          </w:p>
        </w:tc>
        <w:tc>
          <w:tcPr>
            <w:tcW w:w="1571" w:type="dxa"/>
            <w:gridSpan w:val="2"/>
          </w:tcPr>
          <w:p w14:paraId="31FC420E">
            <w:pPr>
              <w:widowControl/>
              <w:spacing w:line="590" w:lineRule="exact"/>
              <w:jc w:val="left"/>
              <w:rPr>
                <w:rFonts w:ascii="Times New Roman" w:hAnsi="Times New Roman" w:eastAsia="方正仿宋_GBK"/>
                <w:color w:val="000000"/>
                <w:kern w:val="0"/>
                <w:sz w:val="28"/>
                <w:szCs w:val="28"/>
                <w:highlight w:val="none"/>
                <w:lang w:bidi="ar"/>
              </w:rPr>
            </w:pPr>
          </w:p>
        </w:tc>
        <w:tc>
          <w:tcPr>
            <w:tcW w:w="1570" w:type="dxa"/>
          </w:tcPr>
          <w:p w14:paraId="6AC12B22">
            <w:pPr>
              <w:widowControl/>
              <w:spacing w:line="590" w:lineRule="exact"/>
              <w:jc w:val="left"/>
              <w:rPr>
                <w:rFonts w:ascii="Times New Roman" w:hAnsi="Times New Roman" w:eastAsia="方正仿宋_GBK"/>
                <w:color w:val="000000"/>
                <w:kern w:val="0"/>
                <w:sz w:val="28"/>
                <w:szCs w:val="28"/>
                <w:highlight w:val="none"/>
                <w:lang w:bidi="ar"/>
              </w:rPr>
            </w:pPr>
          </w:p>
        </w:tc>
      </w:tr>
      <w:tr w14:paraId="51E2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665159AA">
            <w:pPr>
              <w:widowControl/>
              <w:spacing w:line="590" w:lineRule="exact"/>
              <w:jc w:val="left"/>
              <w:rPr>
                <w:rFonts w:ascii="Times New Roman" w:hAnsi="Times New Roman" w:eastAsia="方正仿宋_GBK"/>
                <w:color w:val="000000"/>
                <w:kern w:val="0"/>
                <w:sz w:val="28"/>
                <w:szCs w:val="28"/>
                <w:highlight w:val="none"/>
                <w:lang w:bidi="ar"/>
              </w:rPr>
            </w:pPr>
          </w:p>
        </w:tc>
        <w:tc>
          <w:tcPr>
            <w:tcW w:w="2059" w:type="dxa"/>
            <w:gridSpan w:val="2"/>
          </w:tcPr>
          <w:p w14:paraId="2C17BC80">
            <w:pPr>
              <w:widowControl/>
              <w:spacing w:line="590" w:lineRule="exact"/>
              <w:jc w:val="left"/>
              <w:rPr>
                <w:rFonts w:ascii="Times New Roman" w:hAnsi="Times New Roman" w:eastAsia="方正仿宋_GBK"/>
                <w:color w:val="000000"/>
                <w:kern w:val="0"/>
                <w:sz w:val="28"/>
                <w:szCs w:val="28"/>
                <w:highlight w:val="none"/>
                <w:lang w:bidi="ar"/>
              </w:rPr>
            </w:pPr>
          </w:p>
        </w:tc>
        <w:tc>
          <w:tcPr>
            <w:tcW w:w="1658" w:type="dxa"/>
            <w:gridSpan w:val="2"/>
          </w:tcPr>
          <w:p w14:paraId="3DD94A4D">
            <w:pPr>
              <w:widowControl/>
              <w:spacing w:line="590" w:lineRule="exact"/>
              <w:jc w:val="left"/>
              <w:rPr>
                <w:rFonts w:ascii="Times New Roman" w:hAnsi="Times New Roman" w:eastAsia="方正仿宋_GBK"/>
                <w:color w:val="000000"/>
                <w:kern w:val="0"/>
                <w:sz w:val="28"/>
                <w:szCs w:val="28"/>
                <w:highlight w:val="none"/>
                <w:lang w:bidi="ar"/>
              </w:rPr>
            </w:pPr>
          </w:p>
        </w:tc>
        <w:tc>
          <w:tcPr>
            <w:tcW w:w="1571" w:type="dxa"/>
            <w:gridSpan w:val="2"/>
          </w:tcPr>
          <w:p w14:paraId="4C87DE2D">
            <w:pPr>
              <w:widowControl/>
              <w:spacing w:line="590" w:lineRule="exact"/>
              <w:jc w:val="left"/>
              <w:rPr>
                <w:rFonts w:ascii="Times New Roman" w:hAnsi="Times New Roman" w:eastAsia="方正仿宋_GBK"/>
                <w:color w:val="000000"/>
                <w:kern w:val="0"/>
                <w:sz w:val="28"/>
                <w:szCs w:val="28"/>
                <w:highlight w:val="none"/>
                <w:lang w:bidi="ar"/>
              </w:rPr>
            </w:pPr>
          </w:p>
        </w:tc>
        <w:tc>
          <w:tcPr>
            <w:tcW w:w="1570" w:type="dxa"/>
          </w:tcPr>
          <w:p w14:paraId="281A86CA">
            <w:pPr>
              <w:widowControl/>
              <w:spacing w:line="590" w:lineRule="exact"/>
              <w:jc w:val="left"/>
              <w:rPr>
                <w:rFonts w:ascii="Times New Roman" w:hAnsi="Times New Roman" w:eastAsia="方正仿宋_GBK"/>
                <w:color w:val="000000"/>
                <w:kern w:val="0"/>
                <w:sz w:val="28"/>
                <w:szCs w:val="28"/>
                <w:highlight w:val="none"/>
                <w:lang w:bidi="ar"/>
              </w:rPr>
            </w:pPr>
          </w:p>
        </w:tc>
      </w:tr>
      <w:tr w14:paraId="68BD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7CDA5A88">
            <w:pPr>
              <w:widowControl/>
              <w:spacing w:line="590" w:lineRule="exact"/>
              <w:jc w:val="left"/>
              <w:rPr>
                <w:rFonts w:ascii="Times New Roman" w:hAnsi="Times New Roman" w:eastAsia="方正仿宋_GBK"/>
                <w:color w:val="000000"/>
                <w:kern w:val="0"/>
                <w:sz w:val="28"/>
                <w:szCs w:val="28"/>
                <w:highlight w:val="none"/>
                <w:lang w:bidi="ar"/>
              </w:rPr>
            </w:pPr>
          </w:p>
        </w:tc>
        <w:tc>
          <w:tcPr>
            <w:tcW w:w="2059" w:type="dxa"/>
            <w:gridSpan w:val="2"/>
          </w:tcPr>
          <w:p w14:paraId="0C1759AE">
            <w:pPr>
              <w:widowControl/>
              <w:spacing w:line="590" w:lineRule="exact"/>
              <w:jc w:val="left"/>
              <w:rPr>
                <w:rFonts w:ascii="Times New Roman" w:hAnsi="Times New Roman" w:eastAsia="方正仿宋_GBK"/>
                <w:color w:val="000000"/>
                <w:kern w:val="0"/>
                <w:sz w:val="28"/>
                <w:szCs w:val="28"/>
                <w:highlight w:val="none"/>
                <w:lang w:bidi="ar"/>
              </w:rPr>
            </w:pPr>
          </w:p>
        </w:tc>
        <w:tc>
          <w:tcPr>
            <w:tcW w:w="1658" w:type="dxa"/>
            <w:gridSpan w:val="2"/>
          </w:tcPr>
          <w:p w14:paraId="45CF4731">
            <w:pPr>
              <w:widowControl/>
              <w:spacing w:line="590" w:lineRule="exact"/>
              <w:jc w:val="left"/>
              <w:rPr>
                <w:rFonts w:ascii="Times New Roman" w:hAnsi="Times New Roman" w:eastAsia="方正仿宋_GBK"/>
                <w:color w:val="000000"/>
                <w:kern w:val="0"/>
                <w:sz w:val="28"/>
                <w:szCs w:val="28"/>
                <w:highlight w:val="none"/>
                <w:lang w:bidi="ar"/>
              </w:rPr>
            </w:pPr>
          </w:p>
        </w:tc>
        <w:tc>
          <w:tcPr>
            <w:tcW w:w="1571" w:type="dxa"/>
            <w:gridSpan w:val="2"/>
          </w:tcPr>
          <w:p w14:paraId="2AA23DE6">
            <w:pPr>
              <w:widowControl/>
              <w:spacing w:line="590" w:lineRule="exact"/>
              <w:jc w:val="left"/>
              <w:rPr>
                <w:rFonts w:ascii="Times New Roman" w:hAnsi="Times New Roman" w:eastAsia="方正仿宋_GBK"/>
                <w:color w:val="000000"/>
                <w:kern w:val="0"/>
                <w:sz w:val="28"/>
                <w:szCs w:val="28"/>
                <w:highlight w:val="none"/>
                <w:lang w:bidi="ar"/>
              </w:rPr>
            </w:pPr>
          </w:p>
        </w:tc>
        <w:tc>
          <w:tcPr>
            <w:tcW w:w="1570" w:type="dxa"/>
          </w:tcPr>
          <w:p w14:paraId="34601954">
            <w:pPr>
              <w:widowControl/>
              <w:spacing w:line="590" w:lineRule="exact"/>
              <w:jc w:val="left"/>
              <w:rPr>
                <w:rFonts w:ascii="Times New Roman" w:hAnsi="Times New Roman" w:eastAsia="方正仿宋_GBK"/>
                <w:color w:val="000000"/>
                <w:kern w:val="0"/>
                <w:sz w:val="28"/>
                <w:szCs w:val="28"/>
                <w:highlight w:val="none"/>
                <w:lang w:bidi="ar"/>
              </w:rPr>
            </w:pPr>
          </w:p>
        </w:tc>
      </w:tr>
      <w:tr w14:paraId="312D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43B217B6">
            <w:pPr>
              <w:widowControl/>
              <w:spacing w:line="590" w:lineRule="exact"/>
              <w:jc w:val="left"/>
              <w:rPr>
                <w:rFonts w:ascii="Times New Roman" w:hAnsi="Times New Roman" w:eastAsia="方正仿宋_GBK"/>
                <w:color w:val="000000"/>
                <w:kern w:val="0"/>
                <w:sz w:val="28"/>
                <w:szCs w:val="28"/>
                <w:highlight w:val="none"/>
                <w:lang w:bidi="ar"/>
              </w:rPr>
            </w:pPr>
          </w:p>
        </w:tc>
        <w:tc>
          <w:tcPr>
            <w:tcW w:w="2059" w:type="dxa"/>
            <w:gridSpan w:val="2"/>
          </w:tcPr>
          <w:p w14:paraId="3C51234B">
            <w:pPr>
              <w:widowControl/>
              <w:spacing w:line="590" w:lineRule="exact"/>
              <w:jc w:val="left"/>
              <w:rPr>
                <w:rFonts w:ascii="Times New Roman" w:hAnsi="Times New Roman" w:eastAsia="方正仿宋_GBK"/>
                <w:color w:val="000000"/>
                <w:kern w:val="0"/>
                <w:sz w:val="28"/>
                <w:szCs w:val="28"/>
                <w:highlight w:val="none"/>
                <w:lang w:bidi="ar"/>
              </w:rPr>
            </w:pPr>
          </w:p>
        </w:tc>
        <w:tc>
          <w:tcPr>
            <w:tcW w:w="1658" w:type="dxa"/>
            <w:gridSpan w:val="2"/>
          </w:tcPr>
          <w:p w14:paraId="7403BE77">
            <w:pPr>
              <w:widowControl/>
              <w:spacing w:line="590" w:lineRule="exact"/>
              <w:jc w:val="left"/>
              <w:rPr>
                <w:rFonts w:ascii="Times New Roman" w:hAnsi="Times New Roman" w:eastAsia="方正仿宋_GBK"/>
                <w:color w:val="000000"/>
                <w:kern w:val="0"/>
                <w:sz w:val="28"/>
                <w:szCs w:val="28"/>
                <w:highlight w:val="none"/>
                <w:lang w:bidi="ar"/>
              </w:rPr>
            </w:pPr>
          </w:p>
        </w:tc>
        <w:tc>
          <w:tcPr>
            <w:tcW w:w="1571" w:type="dxa"/>
            <w:gridSpan w:val="2"/>
          </w:tcPr>
          <w:p w14:paraId="5DD8ED4D">
            <w:pPr>
              <w:widowControl/>
              <w:spacing w:line="590" w:lineRule="exact"/>
              <w:jc w:val="left"/>
              <w:rPr>
                <w:rFonts w:ascii="Times New Roman" w:hAnsi="Times New Roman" w:eastAsia="方正仿宋_GBK"/>
                <w:color w:val="000000"/>
                <w:kern w:val="0"/>
                <w:sz w:val="28"/>
                <w:szCs w:val="28"/>
                <w:highlight w:val="none"/>
                <w:lang w:bidi="ar"/>
              </w:rPr>
            </w:pPr>
          </w:p>
        </w:tc>
        <w:tc>
          <w:tcPr>
            <w:tcW w:w="1570" w:type="dxa"/>
          </w:tcPr>
          <w:p w14:paraId="074EE699">
            <w:pPr>
              <w:widowControl/>
              <w:spacing w:line="590" w:lineRule="exact"/>
              <w:jc w:val="left"/>
              <w:rPr>
                <w:rFonts w:ascii="Times New Roman" w:hAnsi="Times New Roman" w:eastAsia="方正仿宋_GBK"/>
                <w:color w:val="000000"/>
                <w:kern w:val="0"/>
                <w:sz w:val="28"/>
                <w:szCs w:val="28"/>
                <w:highlight w:val="none"/>
                <w:lang w:bidi="ar"/>
              </w:rPr>
            </w:pPr>
          </w:p>
        </w:tc>
      </w:tr>
      <w:tr w14:paraId="7B0C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2" w:type="dxa"/>
            <w:gridSpan w:val="2"/>
          </w:tcPr>
          <w:p w14:paraId="09626BFE">
            <w:pPr>
              <w:widowControl/>
              <w:spacing w:line="590" w:lineRule="exact"/>
              <w:jc w:val="left"/>
              <w:rPr>
                <w:rFonts w:ascii="Times New Roman" w:hAnsi="Times New Roman" w:eastAsia="方正仿宋_GBK"/>
                <w:color w:val="000000"/>
                <w:kern w:val="0"/>
                <w:sz w:val="28"/>
                <w:szCs w:val="28"/>
                <w:highlight w:val="none"/>
                <w:lang w:bidi="ar"/>
              </w:rPr>
            </w:pPr>
          </w:p>
        </w:tc>
        <w:tc>
          <w:tcPr>
            <w:tcW w:w="2059" w:type="dxa"/>
            <w:gridSpan w:val="2"/>
          </w:tcPr>
          <w:p w14:paraId="54DB4B65">
            <w:pPr>
              <w:widowControl/>
              <w:spacing w:line="590" w:lineRule="exact"/>
              <w:jc w:val="left"/>
              <w:rPr>
                <w:rFonts w:ascii="Times New Roman" w:hAnsi="Times New Roman" w:eastAsia="方正仿宋_GBK"/>
                <w:color w:val="000000"/>
                <w:kern w:val="0"/>
                <w:sz w:val="28"/>
                <w:szCs w:val="28"/>
                <w:highlight w:val="none"/>
                <w:lang w:bidi="ar"/>
              </w:rPr>
            </w:pPr>
          </w:p>
        </w:tc>
        <w:tc>
          <w:tcPr>
            <w:tcW w:w="1658" w:type="dxa"/>
            <w:gridSpan w:val="2"/>
          </w:tcPr>
          <w:p w14:paraId="2005056D">
            <w:pPr>
              <w:widowControl/>
              <w:spacing w:line="590" w:lineRule="exact"/>
              <w:jc w:val="left"/>
              <w:rPr>
                <w:rFonts w:ascii="Times New Roman" w:hAnsi="Times New Roman" w:eastAsia="方正仿宋_GBK"/>
                <w:color w:val="000000"/>
                <w:kern w:val="0"/>
                <w:sz w:val="28"/>
                <w:szCs w:val="28"/>
                <w:highlight w:val="none"/>
                <w:lang w:bidi="ar"/>
              </w:rPr>
            </w:pPr>
          </w:p>
        </w:tc>
        <w:tc>
          <w:tcPr>
            <w:tcW w:w="1571" w:type="dxa"/>
            <w:gridSpan w:val="2"/>
          </w:tcPr>
          <w:p w14:paraId="4D57B1B2">
            <w:pPr>
              <w:widowControl/>
              <w:spacing w:line="590" w:lineRule="exact"/>
              <w:jc w:val="left"/>
              <w:rPr>
                <w:rFonts w:ascii="Times New Roman" w:hAnsi="Times New Roman" w:eastAsia="方正仿宋_GBK"/>
                <w:color w:val="000000"/>
                <w:kern w:val="0"/>
                <w:sz w:val="28"/>
                <w:szCs w:val="28"/>
                <w:highlight w:val="none"/>
                <w:lang w:bidi="ar"/>
              </w:rPr>
            </w:pPr>
          </w:p>
        </w:tc>
        <w:tc>
          <w:tcPr>
            <w:tcW w:w="1570" w:type="dxa"/>
          </w:tcPr>
          <w:p w14:paraId="5E61B9B4">
            <w:pPr>
              <w:widowControl/>
              <w:spacing w:line="590" w:lineRule="exact"/>
              <w:jc w:val="left"/>
              <w:rPr>
                <w:rFonts w:ascii="Times New Roman" w:hAnsi="Times New Roman" w:eastAsia="方正仿宋_GBK"/>
                <w:color w:val="000000"/>
                <w:kern w:val="0"/>
                <w:sz w:val="28"/>
                <w:szCs w:val="28"/>
                <w:highlight w:val="none"/>
                <w:lang w:bidi="ar"/>
              </w:rPr>
            </w:pPr>
          </w:p>
        </w:tc>
      </w:tr>
      <w:tr w14:paraId="2390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9060" w:type="dxa"/>
            <w:gridSpan w:val="9"/>
          </w:tcPr>
          <w:p w14:paraId="300B1026">
            <w:pPr>
              <w:widowControl/>
              <w:spacing w:line="590" w:lineRule="exact"/>
              <w:jc w:val="lef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2．联合体牵头单位情况</w:t>
            </w:r>
          </w:p>
        </w:tc>
      </w:tr>
      <w:tr w14:paraId="52F6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2202" w:type="dxa"/>
            <w:gridSpan w:val="2"/>
            <w:vAlign w:val="center"/>
          </w:tcPr>
          <w:p w14:paraId="1B892EA9">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上年度主营业务收入</w:t>
            </w:r>
            <w:r>
              <w:rPr>
                <w:rFonts w:hint="eastAsia" w:ascii="Times New Roman" w:hAnsi="Times New Roman" w:eastAsia="方正仿宋_GBK"/>
                <w:color w:val="000000"/>
                <w:kern w:val="0"/>
                <w:sz w:val="28"/>
                <w:szCs w:val="28"/>
                <w:highlight w:val="none"/>
                <w:lang w:eastAsia="zh-CN" w:bidi="ar"/>
              </w:rPr>
              <w:t>（</w:t>
            </w:r>
            <w:r>
              <w:rPr>
                <w:rFonts w:ascii="Times New Roman" w:hAnsi="Times New Roman" w:eastAsia="方正仿宋_GBK"/>
                <w:color w:val="000000"/>
                <w:kern w:val="0"/>
                <w:sz w:val="28"/>
                <w:szCs w:val="28"/>
                <w:highlight w:val="none"/>
                <w:lang w:bidi="ar"/>
              </w:rPr>
              <w:t>万元</w:t>
            </w:r>
            <w:r>
              <w:rPr>
                <w:rFonts w:hint="eastAsia" w:ascii="Times New Roman" w:hAnsi="Times New Roman" w:eastAsia="方正仿宋_GBK"/>
                <w:color w:val="000000"/>
                <w:kern w:val="0"/>
                <w:sz w:val="28"/>
                <w:szCs w:val="28"/>
                <w:highlight w:val="none"/>
                <w:lang w:eastAsia="zh-CN" w:bidi="ar"/>
              </w:rPr>
              <w:t>）</w:t>
            </w:r>
          </w:p>
        </w:tc>
        <w:tc>
          <w:tcPr>
            <w:tcW w:w="2130" w:type="dxa"/>
            <w:gridSpan w:val="3"/>
            <w:vAlign w:val="center"/>
          </w:tcPr>
          <w:p w14:paraId="287E4AFA">
            <w:pPr>
              <w:widowControl/>
              <w:spacing w:line="500" w:lineRule="exact"/>
              <w:jc w:val="center"/>
              <w:rPr>
                <w:rFonts w:ascii="Times New Roman" w:hAnsi="Times New Roman" w:eastAsia="方正仿宋_GBK"/>
                <w:color w:val="000000"/>
                <w:kern w:val="0"/>
                <w:sz w:val="28"/>
                <w:szCs w:val="28"/>
                <w:highlight w:val="none"/>
                <w:lang w:bidi="ar"/>
              </w:rPr>
            </w:pPr>
          </w:p>
        </w:tc>
        <w:tc>
          <w:tcPr>
            <w:tcW w:w="2412" w:type="dxa"/>
            <w:gridSpan w:val="2"/>
            <w:vAlign w:val="center"/>
          </w:tcPr>
          <w:p w14:paraId="3780AF7E">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主营产品在国内市场占有率</w:t>
            </w:r>
            <w:r>
              <w:rPr>
                <w:rFonts w:hint="eastAsia" w:ascii="Times New Roman" w:hAnsi="Times New Roman" w:eastAsia="方正仿宋_GBK"/>
                <w:color w:val="000000"/>
                <w:kern w:val="0"/>
                <w:sz w:val="28"/>
                <w:szCs w:val="28"/>
                <w:highlight w:val="none"/>
                <w:lang w:eastAsia="zh-CN" w:bidi="ar"/>
              </w:rPr>
              <w:t>（</w:t>
            </w:r>
            <w:r>
              <w:rPr>
                <w:rFonts w:ascii="Times New Roman" w:hAnsi="Times New Roman" w:eastAsia="方正仿宋_GBK"/>
                <w:color w:val="000000"/>
                <w:kern w:val="0"/>
                <w:sz w:val="28"/>
                <w:szCs w:val="28"/>
                <w:highlight w:val="none"/>
                <w:lang w:bidi="ar"/>
              </w:rPr>
              <w:t>%</w:t>
            </w:r>
            <w:r>
              <w:rPr>
                <w:rFonts w:hint="eastAsia" w:ascii="Times New Roman" w:hAnsi="Times New Roman" w:eastAsia="方正仿宋_GBK"/>
                <w:color w:val="000000"/>
                <w:kern w:val="0"/>
                <w:sz w:val="28"/>
                <w:szCs w:val="28"/>
                <w:highlight w:val="none"/>
                <w:lang w:eastAsia="zh-CN" w:bidi="ar"/>
              </w:rPr>
              <w:t>）</w:t>
            </w:r>
          </w:p>
        </w:tc>
        <w:tc>
          <w:tcPr>
            <w:tcW w:w="2316" w:type="dxa"/>
            <w:gridSpan w:val="2"/>
            <w:vAlign w:val="center"/>
          </w:tcPr>
          <w:p w14:paraId="1C78DCD6">
            <w:pPr>
              <w:widowControl/>
              <w:spacing w:line="500" w:lineRule="exact"/>
              <w:jc w:val="center"/>
              <w:rPr>
                <w:rFonts w:ascii="Times New Roman" w:hAnsi="Times New Roman" w:eastAsia="方正仿宋_GBK"/>
                <w:color w:val="000000"/>
                <w:kern w:val="0"/>
                <w:sz w:val="28"/>
                <w:szCs w:val="28"/>
                <w:highlight w:val="none"/>
                <w:lang w:bidi="ar"/>
              </w:rPr>
            </w:pPr>
          </w:p>
        </w:tc>
      </w:tr>
      <w:tr w14:paraId="02EB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trPr>
        <w:tc>
          <w:tcPr>
            <w:tcW w:w="2202" w:type="dxa"/>
            <w:gridSpan w:val="2"/>
          </w:tcPr>
          <w:p w14:paraId="24695452">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企业研发投入占主营业务收入的比例</w:t>
            </w:r>
            <w:r>
              <w:rPr>
                <w:rFonts w:hint="eastAsia" w:ascii="Times New Roman" w:hAnsi="Times New Roman" w:eastAsia="方正仿宋_GBK"/>
                <w:color w:val="000000"/>
                <w:kern w:val="0"/>
                <w:sz w:val="28"/>
                <w:szCs w:val="28"/>
                <w:highlight w:val="none"/>
                <w:lang w:eastAsia="zh-CN" w:bidi="ar"/>
              </w:rPr>
              <w:t>（</w:t>
            </w:r>
            <w:r>
              <w:rPr>
                <w:rFonts w:ascii="Times New Roman" w:hAnsi="Times New Roman" w:eastAsia="方正仿宋_GBK"/>
                <w:color w:val="000000"/>
                <w:kern w:val="0"/>
                <w:sz w:val="28"/>
                <w:szCs w:val="28"/>
                <w:highlight w:val="none"/>
                <w:lang w:bidi="ar"/>
              </w:rPr>
              <w:t>%</w:t>
            </w:r>
            <w:r>
              <w:rPr>
                <w:rFonts w:hint="eastAsia" w:ascii="Times New Roman" w:hAnsi="Times New Roman" w:eastAsia="方正仿宋_GBK"/>
                <w:color w:val="000000"/>
                <w:kern w:val="0"/>
                <w:sz w:val="28"/>
                <w:szCs w:val="28"/>
                <w:highlight w:val="none"/>
                <w:lang w:eastAsia="zh-CN" w:bidi="ar"/>
              </w:rPr>
              <w:t>）</w:t>
            </w:r>
          </w:p>
        </w:tc>
        <w:tc>
          <w:tcPr>
            <w:tcW w:w="2130" w:type="dxa"/>
            <w:gridSpan w:val="3"/>
          </w:tcPr>
          <w:p w14:paraId="444B8453">
            <w:pPr>
              <w:widowControl/>
              <w:spacing w:line="500" w:lineRule="exact"/>
              <w:jc w:val="center"/>
              <w:rPr>
                <w:rFonts w:ascii="Times New Roman" w:hAnsi="Times New Roman" w:eastAsia="方正仿宋_GBK"/>
                <w:color w:val="000000"/>
                <w:kern w:val="0"/>
                <w:sz w:val="28"/>
                <w:szCs w:val="28"/>
                <w:highlight w:val="none"/>
                <w:lang w:bidi="ar"/>
              </w:rPr>
            </w:pPr>
          </w:p>
          <w:p w14:paraId="513819D4">
            <w:pPr>
              <w:widowControl/>
              <w:spacing w:line="500" w:lineRule="exact"/>
              <w:jc w:val="center"/>
              <w:rPr>
                <w:rFonts w:ascii="Times New Roman" w:hAnsi="Times New Roman" w:eastAsia="方正仿宋_GBK"/>
                <w:color w:val="000000"/>
                <w:kern w:val="0"/>
                <w:sz w:val="28"/>
                <w:szCs w:val="28"/>
                <w:highlight w:val="none"/>
                <w:lang w:bidi="ar"/>
              </w:rPr>
            </w:pPr>
          </w:p>
        </w:tc>
        <w:tc>
          <w:tcPr>
            <w:tcW w:w="2412" w:type="dxa"/>
            <w:gridSpan w:val="2"/>
            <w:vAlign w:val="center"/>
          </w:tcPr>
          <w:p w14:paraId="2E2A44D1">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知识产权数量</w:t>
            </w:r>
            <w:r>
              <w:rPr>
                <w:rFonts w:hint="eastAsia" w:ascii="Times New Roman" w:hAnsi="Times New Roman" w:eastAsia="方正仿宋_GBK"/>
                <w:color w:val="000000"/>
                <w:kern w:val="0"/>
                <w:sz w:val="28"/>
                <w:szCs w:val="28"/>
                <w:highlight w:val="none"/>
                <w:lang w:eastAsia="zh-CN" w:bidi="ar"/>
              </w:rPr>
              <w:t>（</w:t>
            </w:r>
            <w:r>
              <w:rPr>
                <w:rFonts w:ascii="Times New Roman" w:hAnsi="Times New Roman" w:eastAsia="方正仿宋_GBK"/>
                <w:color w:val="000000"/>
                <w:kern w:val="0"/>
                <w:sz w:val="28"/>
                <w:szCs w:val="28"/>
                <w:highlight w:val="none"/>
                <w:lang w:bidi="ar"/>
              </w:rPr>
              <w:t>件</w:t>
            </w:r>
            <w:r>
              <w:rPr>
                <w:rFonts w:hint="eastAsia" w:ascii="Times New Roman" w:hAnsi="Times New Roman" w:eastAsia="方正仿宋_GBK"/>
                <w:color w:val="000000"/>
                <w:kern w:val="0"/>
                <w:sz w:val="28"/>
                <w:szCs w:val="28"/>
                <w:highlight w:val="none"/>
                <w:lang w:eastAsia="zh-CN" w:bidi="ar"/>
              </w:rPr>
              <w:t>）</w:t>
            </w:r>
          </w:p>
        </w:tc>
        <w:tc>
          <w:tcPr>
            <w:tcW w:w="2316" w:type="dxa"/>
            <w:gridSpan w:val="2"/>
          </w:tcPr>
          <w:p w14:paraId="5538EBB5">
            <w:pPr>
              <w:widowControl/>
              <w:spacing w:line="500" w:lineRule="exact"/>
              <w:jc w:val="center"/>
              <w:rPr>
                <w:rFonts w:ascii="Times New Roman" w:hAnsi="Times New Roman" w:eastAsia="方正仿宋_GBK"/>
                <w:color w:val="000000"/>
                <w:kern w:val="0"/>
                <w:sz w:val="28"/>
                <w:szCs w:val="28"/>
                <w:highlight w:val="none"/>
                <w:lang w:bidi="ar"/>
              </w:rPr>
            </w:pPr>
          </w:p>
        </w:tc>
      </w:tr>
      <w:tr w14:paraId="64410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060" w:type="dxa"/>
            <w:gridSpan w:val="9"/>
            <w:vAlign w:val="center"/>
          </w:tcPr>
          <w:p w14:paraId="459AFB05">
            <w:pPr>
              <w:widowControl/>
              <w:spacing w:line="500" w:lineRule="exact"/>
              <w:rPr>
                <w:rFonts w:ascii="Times New Roman" w:hAnsi="Times New Roman" w:eastAsia="方正仿宋_GBK"/>
                <w:color w:val="000000"/>
                <w:kern w:val="0"/>
                <w:sz w:val="28"/>
                <w:szCs w:val="28"/>
                <w:highlight w:val="none"/>
                <w:lang w:bidi="ar"/>
              </w:rPr>
            </w:pPr>
            <w:r>
              <w:rPr>
                <w:rFonts w:ascii="Times New Roman" w:hAnsi="Times New Roman"/>
                <w:color w:val="000000"/>
                <w:kern w:val="0"/>
                <w:sz w:val="28"/>
                <w:szCs w:val="28"/>
                <w:highlight w:val="none"/>
                <w:lang w:bidi="ar"/>
              </w:rPr>
              <w:t>3</w:t>
            </w:r>
            <w:r>
              <w:rPr>
                <w:rFonts w:ascii="Times New Roman" w:hAnsi="Times New Roman" w:eastAsia="方正仿宋_GBK"/>
                <w:color w:val="000000"/>
                <w:kern w:val="0"/>
                <w:sz w:val="28"/>
                <w:szCs w:val="28"/>
                <w:highlight w:val="none"/>
                <w:lang w:bidi="ar"/>
              </w:rPr>
              <w:t>．联合体</w:t>
            </w:r>
            <w:r>
              <w:rPr>
                <w:rFonts w:hint="eastAsia" w:ascii="Times New Roman" w:hAnsi="Times New Roman" w:eastAsia="方正仿宋_GBK"/>
                <w:color w:val="000000"/>
                <w:kern w:val="0"/>
                <w:sz w:val="28"/>
                <w:szCs w:val="28"/>
                <w:highlight w:val="none"/>
                <w:lang w:bidi="ar"/>
              </w:rPr>
              <w:t>牵头</w:t>
            </w:r>
            <w:r>
              <w:rPr>
                <w:rFonts w:ascii="Times New Roman" w:hAnsi="Times New Roman" w:eastAsia="方正仿宋_GBK"/>
                <w:color w:val="000000"/>
                <w:kern w:val="0"/>
                <w:sz w:val="28"/>
                <w:szCs w:val="28"/>
                <w:highlight w:val="none"/>
                <w:lang w:bidi="ar"/>
              </w:rPr>
              <w:t>单位</w:t>
            </w:r>
            <w:r>
              <w:rPr>
                <w:rFonts w:hint="eastAsia" w:ascii="Times New Roman" w:hAnsi="Times New Roman" w:eastAsia="方正仿宋_GBK"/>
                <w:color w:val="000000"/>
                <w:kern w:val="0"/>
                <w:sz w:val="28"/>
                <w:szCs w:val="28"/>
                <w:highlight w:val="none"/>
                <w:lang w:bidi="ar"/>
              </w:rPr>
              <w:t>近三年承担国家和省级以上重点攻关项目情况</w:t>
            </w:r>
          </w:p>
        </w:tc>
      </w:tr>
      <w:tr w14:paraId="74E3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9060" w:type="dxa"/>
            <w:gridSpan w:val="9"/>
            <w:vAlign w:val="center"/>
          </w:tcPr>
          <w:p w14:paraId="5FC6A194">
            <w:pPr>
              <w:widowControl/>
              <w:spacing w:line="500" w:lineRule="exact"/>
              <w:rPr>
                <w:rFonts w:ascii="Times New Roman" w:hAnsi="Times New Roman"/>
                <w:color w:val="000000"/>
                <w:kern w:val="0"/>
                <w:sz w:val="28"/>
                <w:szCs w:val="28"/>
                <w:highlight w:val="none"/>
                <w:lang w:bidi="ar"/>
              </w:rPr>
            </w:pPr>
          </w:p>
        </w:tc>
      </w:tr>
      <w:tr w14:paraId="469A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9060" w:type="dxa"/>
            <w:gridSpan w:val="9"/>
            <w:vAlign w:val="center"/>
          </w:tcPr>
          <w:p w14:paraId="63673435">
            <w:pPr>
              <w:widowControl/>
              <w:spacing w:line="500" w:lineRule="exact"/>
              <w:rPr>
                <w:rFonts w:ascii="Times New Roman" w:hAnsi="Times New Roman" w:eastAsia="方正仿宋_GBK"/>
                <w:color w:val="000000"/>
                <w:kern w:val="0"/>
                <w:sz w:val="28"/>
                <w:szCs w:val="28"/>
                <w:highlight w:val="none"/>
                <w:lang w:bidi="ar"/>
              </w:rPr>
            </w:pPr>
            <w:r>
              <w:rPr>
                <w:rFonts w:ascii="Times New Roman" w:hAnsi="Times New Roman"/>
                <w:color w:val="000000"/>
                <w:kern w:val="0"/>
                <w:sz w:val="28"/>
                <w:szCs w:val="28"/>
                <w:highlight w:val="none"/>
                <w:lang w:bidi="ar"/>
              </w:rPr>
              <w:t>4</w:t>
            </w:r>
            <w:r>
              <w:rPr>
                <w:rFonts w:ascii="Times New Roman" w:hAnsi="Times New Roman" w:eastAsia="方正仿宋_GBK"/>
                <w:color w:val="000000"/>
                <w:kern w:val="0"/>
                <w:sz w:val="28"/>
                <w:szCs w:val="28"/>
                <w:highlight w:val="none"/>
                <w:lang w:bidi="ar"/>
              </w:rPr>
              <w:t>．联合体参与单位在行业（或领域）中地位的简要说明</w:t>
            </w:r>
          </w:p>
        </w:tc>
      </w:tr>
      <w:tr w14:paraId="1348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19" w:type="dxa"/>
            <w:vAlign w:val="center"/>
          </w:tcPr>
          <w:p w14:paraId="51070C2A">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序号</w:t>
            </w:r>
          </w:p>
        </w:tc>
        <w:tc>
          <w:tcPr>
            <w:tcW w:w="2750" w:type="dxa"/>
            <w:gridSpan w:val="2"/>
            <w:vAlign w:val="center"/>
          </w:tcPr>
          <w:p w14:paraId="0B3F6E67">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单位名称及统一社会信用代码</w:t>
            </w:r>
          </w:p>
        </w:tc>
        <w:tc>
          <w:tcPr>
            <w:tcW w:w="4991" w:type="dxa"/>
            <w:gridSpan w:val="6"/>
            <w:vAlign w:val="center"/>
          </w:tcPr>
          <w:p w14:paraId="06823BAC">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 xml:space="preserve">在行业（或领域）中的地位，在联合体 </w:t>
            </w:r>
          </w:p>
          <w:p w14:paraId="78DE7B5E">
            <w:pPr>
              <w:widowControl/>
              <w:spacing w:line="50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内分工（限 200 字）</w:t>
            </w:r>
          </w:p>
        </w:tc>
      </w:tr>
      <w:tr w14:paraId="2700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1A9BC931">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1</w:t>
            </w:r>
          </w:p>
        </w:tc>
        <w:tc>
          <w:tcPr>
            <w:tcW w:w="2750" w:type="dxa"/>
            <w:gridSpan w:val="2"/>
          </w:tcPr>
          <w:p w14:paraId="1D8D178E">
            <w:pPr>
              <w:widowControl/>
              <w:spacing w:line="590" w:lineRule="exact"/>
              <w:jc w:val="left"/>
              <w:rPr>
                <w:rFonts w:ascii="Times New Roman" w:hAnsi="Times New Roman" w:eastAsia="方正仿宋_GBK"/>
                <w:color w:val="000000"/>
                <w:kern w:val="0"/>
                <w:sz w:val="28"/>
                <w:szCs w:val="28"/>
                <w:highlight w:val="none"/>
                <w:lang w:bidi="ar"/>
              </w:rPr>
            </w:pPr>
          </w:p>
        </w:tc>
        <w:tc>
          <w:tcPr>
            <w:tcW w:w="4991" w:type="dxa"/>
            <w:gridSpan w:val="6"/>
          </w:tcPr>
          <w:p w14:paraId="130F1752">
            <w:pPr>
              <w:widowControl/>
              <w:spacing w:line="590" w:lineRule="exact"/>
              <w:jc w:val="left"/>
              <w:rPr>
                <w:rFonts w:ascii="Times New Roman" w:hAnsi="Times New Roman" w:eastAsia="方正仿宋_GBK"/>
                <w:color w:val="000000"/>
                <w:kern w:val="0"/>
                <w:sz w:val="28"/>
                <w:szCs w:val="28"/>
                <w:highlight w:val="none"/>
                <w:lang w:bidi="ar"/>
              </w:rPr>
            </w:pPr>
          </w:p>
        </w:tc>
      </w:tr>
      <w:tr w14:paraId="548B0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486508B9">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2</w:t>
            </w:r>
          </w:p>
        </w:tc>
        <w:tc>
          <w:tcPr>
            <w:tcW w:w="2750" w:type="dxa"/>
            <w:gridSpan w:val="2"/>
          </w:tcPr>
          <w:p w14:paraId="564A50A4">
            <w:pPr>
              <w:widowControl/>
              <w:spacing w:line="590" w:lineRule="exact"/>
              <w:jc w:val="left"/>
              <w:rPr>
                <w:rFonts w:ascii="Times New Roman" w:hAnsi="Times New Roman" w:eastAsia="方正仿宋_GBK"/>
                <w:color w:val="000000"/>
                <w:kern w:val="0"/>
                <w:sz w:val="28"/>
                <w:szCs w:val="28"/>
                <w:highlight w:val="none"/>
                <w:lang w:bidi="ar"/>
              </w:rPr>
            </w:pPr>
          </w:p>
        </w:tc>
        <w:tc>
          <w:tcPr>
            <w:tcW w:w="4991" w:type="dxa"/>
            <w:gridSpan w:val="6"/>
          </w:tcPr>
          <w:p w14:paraId="7C635742">
            <w:pPr>
              <w:widowControl/>
              <w:spacing w:line="590" w:lineRule="exact"/>
              <w:jc w:val="left"/>
              <w:rPr>
                <w:rFonts w:ascii="Times New Roman" w:hAnsi="Times New Roman" w:eastAsia="方正仿宋_GBK"/>
                <w:color w:val="000000"/>
                <w:kern w:val="0"/>
                <w:sz w:val="28"/>
                <w:szCs w:val="28"/>
                <w:highlight w:val="none"/>
                <w:lang w:bidi="ar"/>
              </w:rPr>
            </w:pPr>
          </w:p>
        </w:tc>
      </w:tr>
      <w:tr w14:paraId="0AE5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40838DE6">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3</w:t>
            </w:r>
          </w:p>
        </w:tc>
        <w:tc>
          <w:tcPr>
            <w:tcW w:w="2750" w:type="dxa"/>
            <w:gridSpan w:val="2"/>
          </w:tcPr>
          <w:p w14:paraId="66D4017C">
            <w:pPr>
              <w:widowControl/>
              <w:spacing w:line="590" w:lineRule="exact"/>
              <w:jc w:val="center"/>
              <w:rPr>
                <w:rFonts w:ascii="Times New Roman" w:hAnsi="Times New Roman" w:eastAsia="方正仿宋_GBK"/>
                <w:color w:val="000000"/>
                <w:kern w:val="0"/>
                <w:sz w:val="28"/>
                <w:szCs w:val="28"/>
                <w:highlight w:val="none"/>
                <w:lang w:bidi="ar"/>
              </w:rPr>
            </w:pPr>
          </w:p>
        </w:tc>
        <w:tc>
          <w:tcPr>
            <w:tcW w:w="4991" w:type="dxa"/>
            <w:gridSpan w:val="6"/>
          </w:tcPr>
          <w:p w14:paraId="3B57086B">
            <w:pPr>
              <w:widowControl/>
              <w:spacing w:line="590" w:lineRule="exact"/>
              <w:jc w:val="center"/>
              <w:rPr>
                <w:rFonts w:ascii="Times New Roman" w:hAnsi="Times New Roman" w:eastAsia="方正仿宋_GBK"/>
                <w:color w:val="000000"/>
                <w:kern w:val="0"/>
                <w:sz w:val="28"/>
                <w:szCs w:val="28"/>
                <w:highlight w:val="none"/>
                <w:lang w:bidi="ar"/>
              </w:rPr>
            </w:pPr>
          </w:p>
        </w:tc>
      </w:tr>
      <w:tr w14:paraId="0A21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7D70766D">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4</w:t>
            </w:r>
          </w:p>
        </w:tc>
        <w:tc>
          <w:tcPr>
            <w:tcW w:w="2750" w:type="dxa"/>
            <w:gridSpan w:val="2"/>
          </w:tcPr>
          <w:p w14:paraId="2A306B45">
            <w:pPr>
              <w:widowControl/>
              <w:spacing w:line="590" w:lineRule="exact"/>
              <w:jc w:val="center"/>
              <w:rPr>
                <w:rFonts w:ascii="Times New Roman" w:hAnsi="Times New Roman" w:eastAsia="方正仿宋_GBK"/>
                <w:color w:val="000000"/>
                <w:kern w:val="0"/>
                <w:sz w:val="28"/>
                <w:szCs w:val="28"/>
                <w:highlight w:val="none"/>
                <w:lang w:bidi="ar"/>
              </w:rPr>
            </w:pPr>
          </w:p>
        </w:tc>
        <w:tc>
          <w:tcPr>
            <w:tcW w:w="4991" w:type="dxa"/>
            <w:gridSpan w:val="6"/>
          </w:tcPr>
          <w:p w14:paraId="76014594">
            <w:pPr>
              <w:widowControl/>
              <w:spacing w:line="590" w:lineRule="exact"/>
              <w:jc w:val="center"/>
              <w:rPr>
                <w:rFonts w:ascii="Times New Roman" w:hAnsi="Times New Roman" w:eastAsia="方正仿宋_GBK"/>
                <w:color w:val="000000"/>
                <w:kern w:val="0"/>
                <w:sz w:val="28"/>
                <w:szCs w:val="28"/>
                <w:highlight w:val="none"/>
                <w:lang w:bidi="ar"/>
              </w:rPr>
            </w:pPr>
          </w:p>
        </w:tc>
      </w:tr>
      <w:tr w14:paraId="43DE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59CF3832">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5</w:t>
            </w:r>
          </w:p>
        </w:tc>
        <w:tc>
          <w:tcPr>
            <w:tcW w:w="2750" w:type="dxa"/>
            <w:gridSpan w:val="2"/>
          </w:tcPr>
          <w:p w14:paraId="1478F06E">
            <w:pPr>
              <w:widowControl/>
              <w:spacing w:line="590" w:lineRule="exact"/>
              <w:jc w:val="center"/>
              <w:rPr>
                <w:rFonts w:ascii="Times New Roman" w:hAnsi="Times New Roman" w:eastAsia="方正仿宋_GBK"/>
                <w:color w:val="000000"/>
                <w:kern w:val="0"/>
                <w:sz w:val="28"/>
                <w:szCs w:val="28"/>
                <w:highlight w:val="none"/>
                <w:lang w:bidi="ar"/>
              </w:rPr>
            </w:pPr>
          </w:p>
        </w:tc>
        <w:tc>
          <w:tcPr>
            <w:tcW w:w="4991" w:type="dxa"/>
            <w:gridSpan w:val="6"/>
          </w:tcPr>
          <w:p w14:paraId="138351E6">
            <w:pPr>
              <w:widowControl/>
              <w:spacing w:line="590" w:lineRule="exact"/>
              <w:jc w:val="center"/>
              <w:rPr>
                <w:rFonts w:ascii="Times New Roman" w:hAnsi="Times New Roman" w:eastAsia="方正仿宋_GBK"/>
                <w:color w:val="000000"/>
                <w:kern w:val="0"/>
                <w:sz w:val="28"/>
                <w:szCs w:val="28"/>
                <w:highlight w:val="none"/>
                <w:lang w:bidi="ar"/>
              </w:rPr>
            </w:pPr>
          </w:p>
        </w:tc>
      </w:tr>
      <w:tr w14:paraId="65C5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2649A8BB">
            <w:pPr>
              <w:widowControl/>
              <w:spacing w:line="590" w:lineRule="exact"/>
              <w:jc w:val="center"/>
              <w:rPr>
                <w:rFonts w:ascii="Times New Roman" w:hAnsi="Times New Roman" w:eastAsia="方正仿宋_GBK"/>
                <w:color w:val="000000"/>
                <w:kern w:val="0"/>
                <w:sz w:val="32"/>
                <w:szCs w:val="32"/>
                <w:highlight w:val="none"/>
                <w:lang w:bidi="ar"/>
              </w:rPr>
            </w:pPr>
            <w:r>
              <w:rPr>
                <w:rFonts w:hint="eastAsia" w:ascii="Times New Roman" w:hAnsi="Times New Roman" w:eastAsia="方正仿宋_GBK"/>
                <w:color w:val="000000"/>
                <w:kern w:val="0"/>
                <w:sz w:val="32"/>
                <w:szCs w:val="32"/>
                <w:highlight w:val="none"/>
                <w:lang w:bidi="ar"/>
              </w:rPr>
              <w:t>6</w:t>
            </w:r>
          </w:p>
        </w:tc>
        <w:tc>
          <w:tcPr>
            <w:tcW w:w="2750" w:type="dxa"/>
            <w:gridSpan w:val="2"/>
            <w:vAlign w:val="center"/>
          </w:tcPr>
          <w:p w14:paraId="3672080B">
            <w:pPr>
              <w:widowControl/>
              <w:spacing w:line="590" w:lineRule="exact"/>
              <w:jc w:val="center"/>
              <w:rPr>
                <w:rFonts w:ascii="Times New Roman" w:hAnsi="Times New Roman" w:eastAsia="方正仿宋_GBK"/>
                <w:color w:val="000000"/>
                <w:kern w:val="0"/>
                <w:sz w:val="32"/>
                <w:szCs w:val="32"/>
                <w:highlight w:val="none"/>
                <w:lang w:bidi="ar"/>
              </w:rPr>
            </w:pPr>
          </w:p>
        </w:tc>
        <w:tc>
          <w:tcPr>
            <w:tcW w:w="4991" w:type="dxa"/>
            <w:gridSpan w:val="6"/>
            <w:vAlign w:val="center"/>
          </w:tcPr>
          <w:p w14:paraId="40987D58">
            <w:pPr>
              <w:widowControl/>
              <w:spacing w:line="590" w:lineRule="exact"/>
              <w:jc w:val="center"/>
              <w:rPr>
                <w:rFonts w:ascii="Times New Roman" w:hAnsi="Times New Roman" w:eastAsia="方正仿宋_GBK"/>
                <w:color w:val="000000"/>
                <w:kern w:val="0"/>
                <w:sz w:val="32"/>
                <w:szCs w:val="32"/>
                <w:highlight w:val="none"/>
                <w:lang w:bidi="ar"/>
              </w:rPr>
            </w:pPr>
          </w:p>
        </w:tc>
      </w:tr>
      <w:tr w14:paraId="2AC4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0CA19FEF">
            <w:pPr>
              <w:widowControl/>
              <w:spacing w:line="590" w:lineRule="exact"/>
              <w:jc w:val="center"/>
              <w:rPr>
                <w:rFonts w:ascii="Times New Roman" w:hAnsi="Times New Roman" w:eastAsia="方正仿宋_GBK"/>
                <w:color w:val="000000"/>
                <w:kern w:val="0"/>
                <w:sz w:val="32"/>
                <w:szCs w:val="32"/>
                <w:highlight w:val="none"/>
                <w:lang w:bidi="ar"/>
              </w:rPr>
            </w:pPr>
            <w:r>
              <w:rPr>
                <w:rFonts w:hint="eastAsia" w:ascii="Times New Roman" w:hAnsi="Times New Roman" w:eastAsia="方正仿宋_GBK"/>
                <w:color w:val="000000"/>
                <w:kern w:val="0"/>
                <w:sz w:val="32"/>
                <w:szCs w:val="32"/>
                <w:highlight w:val="none"/>
                <w:lang w:bidi="ar"/>
              </w:rPr>
              <w:t>7</w:t>
            </w:r>
          </w:p>
        </w:tc>
        <w:tc>
          <w:tcPr>
            <w:tcW w:w="2750" w:type="dxa"/>
            <w:gridSpan w:val="2"/>
            <w:vAlign w:val="center"/>
          </w:tcPr>
          <w:p w14:paraId="7CDF3780">
            <w:pPr>
              <w:widowControl/>
              <w:spacing w:line="590" w:lineRule="exact"/>
              <w:jc w:val="center"/>
              <w:rPr>
                <w:rFonts w:ascii="Times New Roman" w:hAnsi="Times New Roman" w:eastAsia="方正仿宋_GBK"/>
                <w:color w:val="000000"/>
                <w:kern w:val="0"/>
                <w:sz w:val="32"/>
                <w:szCs w:val="32"/>
                <w:highlight w:val="none"/>
                <w:lang w:bidi="ar"/>
              </w:rPr>
            </w:pPr>
          </w:p>
        </w:tc>
        <w:tc>
          <w:tcPr>
            <w:tcW w:w="4991" w:type="dxa"/>
            <w:gridSpan w:val="6"/>
            <w:vAlign w:val="center"/>
          </w:tcPr>
          <w:p w14:paraId="526A9B68">
            <w:pPr>
              <w:widowControl/>
              <w:spacing w:line="590" w:lineRule="exact"/>
              <w:jc w:val="center"/>
              <w:rPr>
                <w:rFonts w:ascii="Times New Roman" w:hAnsi="Times New Roman" w:eastAsia="方正仿宋_GBK"/>
                <w:color w:val="000000"/>
                <w:kern w:val="0"/>
                <w:sz w:val="32"/>
                <w:szCs w:val="32"/>
                <w:highlight w:val="none"/>
                <w:lang w:bidi="ar"/>
              </w:rPr>
            </w:pPr>
          </w:p>
        </w:tc>
      </w:tr>
      <w:tr w14:paraId="7BFB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1319" w:type="dxa"/>
            <w:vAlign w:val="center"/>
          </w:tcPr>
          <w:p w14:paraId="6927F02D">
            <w:pPr>
              <w:widowControl/>
              <w:spacing w:line="590" w:lineRule="exact"/>
              <w:jc w:val="center"/>
              <w:rPr>
                <w:rFonts w:ascii="Times New Roman" w:hAnsi="Times New Roman" w:eastAsia="方正仿宋_GBK"/>
                <w:color w:val="000000"/>
                <w:kern w:val="0"/>
                <w:sz w:val="32"/>
                <w:szCs w:val="32"/>
                <w:highlight w:val="none"/>
                <w:lang w:bidi="ar"/>
              </w:rPr>
            </w:pPr>
            <w:r>
              <w:rPr>
                <w:rFonts w:ascii="Times New Roman" w:hAnsi="Times New Roman" w:eastAsia="方正仿宋_GBK"/>
                <w:color w:val="000000"/>
                <w:kern w:val="0"/>
                <w:sz w:val="32"/>
                <w:szCs w:val="32"/>
                <w:highlight w:val="none"/>
                <w:lang w:bidi="ar"/>
              </w:rPr>
              <w:t>……</w:t>
            </w:r>
          </w:p>
        </w:tc>
        <w:tc>
          <w:tcPr>
            <w:tcW w:w="2750" w:type="dxa"/>
            <w:gridSpan w:val="2"/>
            <w:vAlign w:val="center"/>
          </w:tcPr>
          <w:p w14:paraId="18D15271">
            <w:pPr>
              <w:widowControl/>
              <w:spacing w:line="590" w:lineRule="exact"/>
              <w:jc w:val="center"/>
              <w:rPr>
                <w:rFonts w:ascii="Times New Roman" w:hAnsi="Times New Roman" w:eastAsia="方正仿宋_GBK"/>
                <w:color w:val="000000"/>
                <w:kern w:val="0"/>
                <w:sz w:val="32"/>
                <w:szCs w:val="32"/>
                <w:highlight w:val="none"/>
                <w:lang w:bidi="ar"/>
              </w:rPr>
            </w:pPr>
            <w:r>
              <w:rPr>
                <w:rFonts w:ascii="Times New Roman" w:hAnsi="Times New Roman" w:eastAsia="方正仿宋_GBK"/>
                <w:color w:val="000000"/>
                <w:kern w:val="0"/>
                <w:sz w:val="32"/>
                <w:szCs w:val="32"/>
                <w:highlight w:val="none"/>
                <w:lang w:bidi="ar"/>
              </w:rPr>
              <w:t>……</w:t>
            </w:r>
          </w:p>
        </w:tc>
        <w:tc>
          <w:tcPr>
            <w:tcW w:w="4991" w:type="dxa"/>
            <w:gridSpan w:val="6"/>
            <w:vAlign w:val="center"/>
          </w:tcPr>
          <w:p w14:paraId="1D6B623D">
            <w:pPr>
              <w:widowControl/>
              <w:spacing w:line="590" w:lineRule="exact"/>
              <w:jc w:val="center"/>
              <w:rPr>
                <w:rFonts w:ascii="Times New Roman" w:hAnsi="Times New Roman" w:eastAsia="方正仿宋_GBK"/>
                <w:color w:val="000000"/>
                <w:kern w:val="0"/>
                <w:sz w:val="32"/>
                <w:szCs w:val="32"/>
                <w:highlight w:val="none"/>
                <w:lang w:bidi="ar"/>
              </w:rPr>
            </w:pPr>
            <w:r>
              <w:rPr>
                <w:rFonts w:ascii="Times New Roman" w:hAnsi="Times New Roman" w:eastAsia="方正仿宋_GBK"/>
                <w:color w:val="000000"/>
                <w:kern w:val="0"/>
                <w:sz w:val="32"/>
                <w:szCs w:val="32"/>
                <w:highlight w:val="none"/>
                <w:lang w:bidi="ar"/>
              </w:rPr>
              <w:t>……</w:t>
            </w:r>
          </w:p>
        </w:tc>
      </w:tr>
      <w:tr w14:paraId="467D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trPr>
        <w:tc>
          <w:tcPr>
            <w:tcW w:w="9060" w:type="dxa"/>
            <w:gridSpan w:val="9"/>
            <w:vAlign w:val="center"/>
          </w:tcPr>
          <w:p w14:paraId="46FA42FE">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5. 联合体参与单位已具备的合作基础、保障措施和已取得进展</w:t>
            </w:r>
          </w:p>
        </w:tc>
      </w:tr>
      <w:tr w14:paraId="74BB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4" w:hRule="exact"/>
        </w:trPr>
        <w:tc>
          <w:tcPr>
            <w:tcW w:w="9060" w:type="dxa"/>
            <w:gridSpan w:val="9"/>
            <w:vAlign w:val="center"/>
          </w:tcPr>
          <w:p w14:paraId="7FE53E6C">
            <w:pPr>
              <w:widowControl/>
              <w:spacing w:line="590" w:lineRule="exact"/>
              <w:jc w:val="center"/>
              <w:rPr>
                <w:rFonts w:ascii="Times New Roman" w:hAnsi="Times New Roman" w:eastAsia="方正仿宋_GBK"/>
                <w:color w:val="000000"/>
                <w:kern w:val="0"/>
                <w:sz w:val="28"/>
                <w:szCs w:val="28"/>
                <w:highlight w:val="none"/>
                <w:lang w:bidi="ar"/>
              </w:rPr>
            </w:pPr>
          </w:p>
          <w:p w14:paraId="73BD7A0F">
            <w:pPr>
              <w:widowControl/>
              <w:spacing w:line="590" w:lineRule="exact"/>
              <w:jc w:val="center"/>
              <w:rPr>
                <w:rFonts w:ascii="Times New Roman" w:hAnsi="Times New Roman" w:eastAsia="方正仿宋_GBK"/>
                <w:color w:val="000000"/>
                <w:kern w:val="0"/>
                <w:sz w:val="28"/>
                <w:szCs w:val="28"/>
                <w:highlight w:val="none"/>
                <w:lang w:bidi="ar"/>
              </w:rPr>
            </w:pPr>
          </w:p>
          <w:p w14:paraId="609EF9F3">
            <w:pPr>
              <w:widowControl/>
              <w:spacing w:line="590" w:lineRule="exact"/>
              <w:jc w:val="center"/>
              <w:rPr>
                <w:rFonts w:ascii="Times New Roman" w:hAnsi="Times New Roman" w:eastAsia="方正仿宋_GBK"/>
                <w:color w:val="000000"/>
                <w:kern w:val="0"/>
                <w:sz w:val="28"/>
                <w:szCs w:val="28"/>
                <w:highlight w:val="none"/>
                <w:lang w:bidi="ar"/>
              </w:rPr>
            </w:pPr>
          </w:p>
          <w:p w14:paraId="62D4245F">
            <w:pPr>
              <w:widowControl/>
              <w:spacing w:line="590" w:lineRule="exact"/>
              <w:jc w:val="center"/>
              <w:rPr>
                <w:rFonts w:ascii="Times New Roman" w:hAnsi="Times New Roman" w:eastAsia="方正仿宋_GBK"/>
                <w:color w:val="000000"/>
                <w:kern w:val="0"/>
                <w:sz w:val="28"/>
                <w:szCs w:val="28"/>
                <w:highlight w:val="none"/>
                <w:lang w:bidi="ar"/>
              </w:rPr>
            </w:pPr>
          </w:p>
          <w:p w14:paraId="27E53B7F">
            <w:pPr>
              <w:widowControl/>
              <w:spacing w:line="590" w:lineRule="exact"/>
              <w:jc w:val="center"/>
              <w:rPr>
                <w:rFonts w:ascii="Times New Roman" w:hAnsi="Times New Roman" w:eastAsia="方正仿宋_GBK"/>
                <w:color w:val="000000"/>
                <w:kern w:val="0"/>
                <w:sz w:val="28"/>
                <w:szCs w:val="28"/>
                <w:highlight w:val="none"/>
                <w:lang w:bidi="ar"/>
              </w:rPr>
            </w:pPr>
          </w:p>
          <w:p w14:paraId="04A8FF6F">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（不超过1000字）</w:t>
            </w:r>
          </w:p>
          <w:p w14:paraId="3592B04F">
            <w:pPr>
              <w:widowControl/>
              <w:spacing w:line="590" w:lineRule="exact"/>
              <w:jc w:val="center"/>
              <w:rPr>
                <w:rFonts w:ascii="Times New Roman" w:hAnsi="Times New Roman" w:eastAsia="方正仿宋_GBK"/>
                <w:color w:val="000000"/>
                <w:kern w:val="0"/>
                <w:sz w:val="28"/>
                <w:szCs w:val="28"/>
                <w:highlight w:val="none"/>
                <w:lang w:bidi="ar"/>
              </w:rPr>
            </w:pPr>
          </w:p>
          <w:p w14:paraId="26D1FF64">
            <w:pPr>
              <w:widowControl/>
              <w:spacing w:line="590" w:lineRule="exact"/>
              <w:jc w:val="center"/>
              <w:rPr>
                <w:rFonts w:ascii="Times New Roman" w:hAnsi="Times New Roman" w:eastAsia="方正仿宋_GBK"/>
                <w:color w:val="000000"/>
                <w:kern w:val="0"/>
                <w:sz w:val="28"/>
                <w:szCs w:val="28"/>
                <w:highlight w:val="none"/>
                <w:lang w:bidi="ar"/>
              </w:rPr>
            </w:pPr>
          </w:p>
          <w:p w14:paraId="70150176">
            <w:pPr>
              <w:widowControl/>
              <w:spacing w:line="590" w:lineRule="exact"/>
              <w:jc w:val="center"/>
              <w:rPr>
                <w:rFonts w:ascii="Times New Roman" w:hAnsi="Times New Roman" w:eastAsia="方正仿宋_GBK"/>
                <w:color w:val="000000"/>
                <w:kern w:val="0"/>
                <w:sz w:val="28"/>
                <w:szCs w:val="28"/>
                <w:highlight w:val="none"/>
                <w:lang w:bidi="ar"/>
              </w:rPr>
            </w:pPr>
          </w:p>
          <w:p w14:paraId="7CD4412D">
            <w:pPr>
              <w:widowControl/>
              <w:spacing w:line="590" w:lineRule="exact"/>
              <w:jc w:val="center"/>
              <w:rPr>
                <w:rFonts w:ascii="Times New Roman" w:hAnsi="Times New Roman" w:eastAsia="方正仿宋_GBK"/>
                <w:color w:val="000000"/>
                <w:kern w:val="0"/>
                <w:sz w:val="28"/>
                <w:szCs w:val="28"/>
                <w:highlight w:val="none"/>
                <w:lang w:bidi="ar"/>
              </w:rPr>
            </w:pPr>
          </w:p>
          <w:p w14:paraId="2D85CB9C">
            <w:pPr>
              <w:widowControl/>
              <w:spacing w:line="590" w:lineRule="exact"/>
              <w:jc w:val="center"/>
              <w:rPr>
                <w:rFonts w:ascii="Times New Roman" w:hAnsi="Times New Roman" w:eastAsia="方正仿宋_GBK"/>
                <w:color w:val="000000"/>
                <w:kern w:val="0"/>
                <w:sz w:val="28"/>
                <w:szCs w:val="28"/>
                <w:highlight w:val="none"/>
                <w:lang w:bidi="ar"/>
              </w:rPr>
            </w:pPr>
          </w:p>
          <w:p w14:paraId="63D76EF1">
            <w:pPr>
              <w:widowControl/>
              <w:spacing w:line="590" w:lineRule="exact"/>
              <w:jc w:val="center"/>
              <w:rPr>
                <w:rFonts w:ascii="Times New Roman" w:hAnsi="Times New Roman" w:eastAsia="方正仿宋_GBK"/>
                <w:color w:val="000000"/>
                <w:kern w:val="0"/>
                <w:sz w:val="28"/>
                <w:szCs w:val="28"/>
                <w:highlight w:val="none"/>
                <w:lang w:bidi="ar"/>
              </w:rPr>
            </w:pPr>
          </w:p>
        </w:tc>
      </w:tr>
      <w:tr w14:paraId="07F9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9060" w:type="dxa"/>
            <w:gridSpan w:val="9"/>
            <w:vAlign w:val="center"/>
          </w:tcPr>
          <w:p w14:paraId="341E4BB0">
            <w:pPr>
              <w:widowControl/>
              <w:spacing w:line="590" w:lineRule="exact"/>
              <w:jc w:val="left"/>
              <w:rPr>
                <w:rFonts w:ascii="Times New Roman" w:hAnsi="Times New Roman" w:eastAsia="方正仿宋_GBK"/>
                <w:color w:val="000000"/>
                <w:kern w:val="0"/>
                <w:sz w:val="28"/>
                <w:szCs w:val="28"/>
                <w:highlight w:val="none"/>
                <w:lang w:bidi="ar"/>
              </w:rPr>
            </w:pPr>
            <w:r>
              <w:rPr>
                <w:rFonts w:ascii="Times New Roman" w:hAnsi="Times New Roman" w:eastAsia="方正黑体_GBK"/>
                <w:color w:val="000000"/>
                <w:kern w:val="0"/>
                <w:sz w:val="30"/>
                <w:szCs w:val="30"/>
                <w:highlight w:val="none"/>
                <w:lang w:bidi="ar"/>
              </w:rPr>
              <w:t>四、实施方案（5000字左右）</w:t>
            </w:r>
          </w:p>
        </w:tc>
      </w:tr>
      <w:tr w14:paraId="43F4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8" w:hRule="atLeast"/>
        </w:trPr>
        <w:tc>
          <w:tcPr>
            <w:tcW w:w="9060" w:type="dxa"/>
            <w:gridSpan w:val="9"/>
          </w:tcPr>
          <w:p w14:paraId="013E26B9">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1．建设意义</w:t>
            </w:r>
          </w:p>
        </w:tc>
      </w:tr>
      <w:tr w14:paraId="46EF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4" w:hRule="exact"/>
        </w:trPr>
        <w:tc>
          <w:tcPr>
            <w:tcW w:w="9060" w:type="dxa"/>
            <w:gridSpan w:val="9"/>
          </w:tcPr>
          <w:p w14:paraId="63B1F1EF">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2．建设目标</w:t>
            </w:r>
          </w:p>
        </w:tc>
      </w:tr>
      <w:tr w14:paraId="77D1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0" w:hRule="exact"/>
        </w:trPr>
        <w:tc>
          <w:tcPr>
            <w:tcW w:w="9060" w:type="dxa"/>
            <w:gridSpan w:val="9"/>
          </w:tcPr>
          <w:p w14:paraId="35EDC5FA">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3．重点攻关任务</w:t>
            </w:r>
          </w:p>
        </w:tc>
      </w:tr>
      <w:tr w14:paraId="5480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2" w:hRule="exact"/>
        </w:trPr>
        <w:tc>
          <w:tcPr>
            <w:tcW w:w="9060" w:type="dxa"/>
            <w:gridSpan w:val="9"/>
          </w:tcPr>
          <w:p w14:paraId="22067ACA">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4．进度安排</w:t>
            </w:r>
          </w:p>
          <w:p w14:paraId="5A148329">
            <w:pPr>
              <w:widowControl/>
              <w:spacing w:line="590" w:lineRule="exact"/>
              <w:rPr>
                <w:rFonts w:ascii="Times New Roman" w:hAnsi="Times New Roman" w:eastAsia="方正仿宋_GBK"/>
                <w:color w:val="000000"/>
                <w:kern w:val="0"/>
                <w:sz w:val="28"/>
                <w:szCs w:val="28"/>
                <w:highlight w:val="none"/>
                <w:lang w:bidi="ar"/>
              </w:rPr>
            </w:pPr>
          </w:p>
        </w:tc>
      </w:tr>
      <w:tr w14:paraId="3728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6" w:hRule="exact"/>
        </w:trPr>
        <w:tc>
          <w:tcPr>
            <w:tcW w:w="9060" w:type="dxa"/>
            <w:gridSpan w:val="9"/>
          </w:tcPr>
          <w:p w14:paraId="5243EA25">
            <w:pPr>
              <w:widowControl/>
              <w:spacing w:line="590" w:lineRule="exact"/>
              <w:rPr>
                <w:rFonts w:ascii="Times New Roman" w:hAnsi="Times New Roman" w:eastAsia="方正仿宋_GBK"/>
                <w:color w:val="000000"/>
                <w:kern w:val="0"/>
                <w:sz w:val="28"/>
                <w:szCs w:val="28"/>
                <w:highlight w:val="none"/>
                <w:lang w:bidi="ar"/>
              </w:rPr>
            </w:pPr>
            <w:r>
              <w:rPr>
                <w:rFonts w:ascii="Times New Roman" w:hAnsi="Times New Roman"/>
                <w:color w:val="000000"/>
                <w:kern w:val="0"/>
                <w:sz w:val="28"/>
                <w:szCs w:val="28"/>
                <w:highlight w:val="none"/>
                <w:lang w:bidi="ar"/>
              </w:rPr>
              <w:t>5．</w:t>
            </w:r>
            <w:r>
              <w:rPr>
                <w:rFonts w:ascii="Times New Roman" w:hAnsi="Times New Roman" w:eastAsia="方正仿宋_GBK"/>
                <w:color w:val="000000"/>
                <w:kern w:val="0"/>
                <w:sz w:val="28"/>
                <w:szCs w:val="28"/>
                <w:highlight w:val="none"/>
                <w:lang w:bidi="ar"/>
              </w:rPr>
              <w:t>预</w:t>
            </w:r>
            <w:r>
              <w:rPr>
                <w:rFonts w:hint="eastAsia" w:ascii="Times New Roman" w:hAnsi="Times New Roman" w:eastAsia="方正仿宋_GBK"/>
                <w:color w:val="000000"/>
                <w:kern w:val="0"/>
                <w:sz w:val="28"/>
                <w:szCs w:val="28"/>
                <w:highlight w:val="none"/>
                <w:lang w:val="en-US" w:eastAsia="zh-CN" w:bidi="ar"/>
              </w:rPr>
              <w:t>算投入（含设备费，服务器租赁费，测试化验加工费，材料费，燃料动力费，研发人工费、专家咨询费，研究成果的评审论证以及知识产权等费用，不含税。分项列出资金数额和占比）</w:t>
            </w:r>
          </w:p>
        </w:tc>
      </w:tr>
      <w:tr w14:paraId="7ED6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6" w:hRule="exact"/>
        </w:trPr>
        <w:tc>
          <w:tcPr>
            <w:tcW w:w="9060" w:type="dxa"/>
            <w:gridSpan w:val="9"/>
          </w:tcPr>
          <w:p w14:paraId="39917CAC">
            <w:pPr>
              <w:widowControl/>
              <w:spacing w:line="590" w:lineRule="exact"/>
              <w:rPr>
                <w:rFonts w:ascii="Times New Roman" w:hAnsi="Times New Roman"/>
                <w:highlight w:val="none"/>
              </w:rPr>
            </w:pPr>
            <w:r>
              <w:rPr>
                <w:rFonts w:hint="eastAsia" w:ascii="Times New Roman" w:hAnsi="Times New Roman"/>
                <w:color w:val="000000"/>
                <w:kern w:val="0"/>
                <w:sz w:val="28"/>
                <w:szCs w:val="28"/>
                <w:highlight w:val="none"/>
                <w:lang w:val="en-US" w:eastAsia="zh-CN" w:bidi="ar"/>
              </w:rPr>
              <w:t>6</w:t>
            </w:r>
            <w:r>
              <w:rPr>
                <w:rFonts w:ascii="Times New Roman" w:hAnsi="Times New Roman"/>
                <w:color w:val="000000"/>
                <w:kern w:val="0"/>
                <w:sz w:val="28"/>
                <w:szCs w:val="28"/>
                <w:highlight w:val="none"/>
                <w:lang w:bidi="ar"/>
              </w:rPr>
              <w:t>．</w:t>
            </w:r>
            <w:r>
              <w:rPr>
                <w:rFonts w:ascii="Times New Roman" w:hAnsi="Times New Roman" w:eastAsia="方正仿宋_GBK"/>
                <w:color w:val="000000"/>
                <w:kern w:val="0"/>
                <w:sz w:val="28"/>
                <w:szCs w:val="28"/>
                <w:highlight w:val="none"/>
                <w:lang w:bidi="ar"/>
              </w:rPr>
              <w:t>预期的技术指标</w:t>
            </w:r>
          </w:p>
          <w:p w14:paraId="2A7ADD7F">
            <w:pPr>
              <w:widowControl/>
              <w:spacing w:line="590" w:lineRule="exact"/>
              <w:rPr>
                <w:rFonts w:ascii="Times New Roman" w:hAnsi="Times New Roman" w:eastAsia="方正仿宋_GBK"/>
                <w:color w:val="000000"/>
                <w:kern w:val="0"/>
                <w:sz w:val="28"/>
                <w:szCs w:val="28"/>
                <w:highlight w:val="none"/>
                <w:lang w:bidi="ar"/>
              </w:rPr>
            </w:pPr>
          </w:p>
        </w:tc>
      </w:tr>
      <w:tr w14:paraId="0BDF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1" w:hRule="exact"/>
        </w:trPr>
        <w:tc>
          <w:tcPr>
            <w:tcW w:w="9060" w:type="dxa"/>
            <w:gridSpan w:val="9"/>
          </w:tcPr>
          <w:p w14:paraId="599C35E1">
            <w:pPr>
              <w:widowControl/>
              <w:spacing w:line="590" w:lineRule="exact"/>
              <w:rPr>
                <w:rFonts w:ascii="Times New Roman" w:hAnsi="Times New Roman" w:eastAsia="方正仿宋_GBK"/>
                <w:color w:val="000000"/>
                <w:kern w:val="0"/>
                <w:sz w:val="28"/>
                <w:szCs w:val="28"/>
                <w:highlight w:val="none"/>
                <w:lang w:bidi="ar"/>
              </w:rPr>
            </w:pPr>
            <w:r>
              <w:rPr>
                <w:rFonts w:hint="eastAsia" w:ascii="Times New Roman" w:hAnsi="Times New Roman" w:eastAsia="方正仿宋_GBK"/>
                <w:color w:val="000000"/>
                <w:kern w:val="0"/>
                <w:sz w:val="28"/>
                <w:szCs w:val="28"/>
                <w:highlight w:val="none"/>
                <w:lang w:val="en-US" w:eastAsia="zh-CN" w:bidi="ar"/>
              </w:rPr>
              <w:t>7</w:t>
            </w:r>
            <w:r>
              <w:rPr>
                <w:rFonts w:ascii="Times New Roman" w:hAnsi="Times New Roman" w:eastAsia="方正仿宋_GBK"/>
                <w:color w:val="000000"/>
                <w:kern w:val="0"/>
                <w:sz w:val="28"/>
                <w:szCs w:val="28"/>
                <w:highlight w:val="none"/>
                <w:lang w:bidi="ar"/>
              </w:rPr>
              <w:t>．</w:t>
            </w:r>
            <w:r>
              <w:rPr>
                <w:rFonts w:hint="eastAsia" w:ascii="Times New Roman" w:hAnsi="Times New Roman" w:eastAsia="方正仿宋_GBK"/>
                <w:color w:val="000000"/>
                <w:kern w:val="0"/>
                <w:sz w:val="28"/>
                <w:szCs w:val="28"/>
                <w:highlight w:val="none"/>
                <w:lang w:val="en-US" w:eastAsia="zh-CN" w:bidi="ar"/>
              </w:rPr>
              <w:t>应用验证及产业化目标</w:t>
            </w:r>
          </w:p>
          <w:p w14:paraId="3AF4E305">
            <w:pPr>
              <w:widowControl/>
              <w:spacing w:line="590" w:lineRule="exact"/>
              <w:rPr>
                <w:rFonts w:ascii="Times New Roman" w:hAnsi="Times New Roman" w:eastAsia="方正黑体_GBK"/>
                <w:color w:val="000000"/>
                <w:kern w:val="0"/>
                <w:sz w:val="28"/>
                <w:szCs w:val="28"/>
                <w:highlight w:val="none"/>
                <w:lang w:bidi="ar"/>
              </w:rPr>
            </w:pPr>
          </w:p>
          <w:p w14:paraId="6A31C4DA">
            <w:pPr>
              <w:widowControl/>
              <w:spacing w:line="590" w:lineRule="exact"/>
              <w:rPr>
                <w:rFonts w:ascii="Times New Roman" w:hAnsi="Times New Roman" w:eastAsia="方正黑体_GBK"/>
                <w:color w:val="000000"/>
                <w:kern w:val="0"/>
                <w:sz w:val="28"/>
                <w:szCs w:val="28"/>
                <w:highlight w:val="none"/>
                <w:lang w:bidi="ar"/>
              </w:rPr>
            </w:pPr>
          </w:p>
          <w:p w14:paraId="5FD99907">
            <w:pPr>
              <w:widowControl/>
              <w:spacing w:line="590" w:lineRule="exact"/>
              <w:rPr>
                <w:rFonts w:ascii="Times New Roman" w:hAnsi="Times New Roman" w:eastAsia="方正黑体_GBK"/>
                <w:color w:val="000000"/>
                <w:kern w:val="0"/>
                <w:sz w:val="28"/>
                <w:szCs w:val="28"/>
                <w:highlight w:val="none"/>
                <w:lang w:bidi="ar"/>
              </w:rPr>
            </w:pPr>
          </w:p>
          <w:p w14:paraId="1B64DCC4">
            <w:pPr>
              <w:widowControl/>
              <w:spacing w:line="590" w:lineRule="exact"/>
              <w:rPr>
                <w:rFonts w:ascii="Times New Roman" w:hAnsi="Times New Roman" w:eastAsia="方正黑体_GBK"/>
                <w:color w:val="000000"/>
                <w:kern w:val="0"/>
                <w:sz w:val="28"/>
                <w:szCs w:val="28"/>
                <w:highlight w:val="none"/>
                <w:lang w:bidi="ar"/>
              </w:rPr>
            </w:pPr>
          </w:p>
          <w:p w14:paraId="339E7989">
            <w:pPr>
              <w:widowControl/>
              <w:spacing w:line="590" w:lineRule="exact"/>
              <w:rPr>
                <w:rFonts w:ascii="Times New Roman" w:hAnsi="Times New Roman" w:eastAsia="方正黑体_GBK"/>
                <w:color w:val="000000"/>
                <w:kern w:val="0"/>
                <w:sz w:val="28"/>
                <w:szCs w:val="28"/>
                <w:highlight w:val="none"/>
                <w:lang w:bidi="ar"/>
              </w:rPr>
            </w:pPr>
          </w:p>
          <w:p w14:paraId="46CCCC2C">
            <w:pPr>
              <w:widowControl/>
              <w:spacing w:line="590" w:lineRule="exact"/>
              <w:rPr>
                <w:rFonts w:ascii="Times New Roman" w:hAnsi="Times New Roman" w:eastAsia="方正黑体_GBK"/>
                <w:color w:val="000000"/>
                <w:kern w:val="0"/>
                <w:sz w:val="28"/>
                <w:szCs w:val="28"/>
                <w:highlight w:val="none"/>
                <w:lang w:bidi="ar"/>
              </w:rPr>
            </w:pPr>
          </w:p>
          <w:p w14:paraId="156B4C28">
            <w:pPr>
              <w:widowControl/>
              <w:spacing w:line="590" w:lineRule="exact"/>
              <w:rPr>
                <w:rFonts w:ascii="Times New Roman" w:hAnsi="Times New Roman" w:eastAsia="方正黑体_GBK"/>
                <w:color w:val="000000"/>
                <w:kern w:val="0"/>
                <w:sz w:val="28"/>
                <w:szCs w:val="28"/>
                <w:highlight w:val="none"/>
                <w:lang w:bidi="ar"/>
              </w:rPr>
            </w:pPr>
          </w:p>
        </w:tc>
      </w:tr>
      <w:tr w14:paraId="53B8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5" w:hRule="exact"/>
        </w:trPr>
        <w:tc>
          <w:tcPr>
            <w:tcW w:w="9060" w:type="dxa"/>
            <w:gridSpan w:val="9"/>
          </w:tcPr>
          <w:p w14:paraId="13D5F35A">
            <w:pPr>
              <w:widowControl/>
              <w:spacing w:line="590" w:lineRule="exact"/>
              <w:rPr>
                <w:rFonts w:ascii="Times New Roman" w:hAnsi="Times New Roman" w:eastAsia="方正仿宋_GBK"/>
                <w:color w:val="000000"/>
                <w:kern w:val="0"/>
                <w:sz w:val="28"/>
                <w:szCs w:val="28"/>
                <w:highlight w:val="none"/>
                <w:lang w:bidi="ar"/>
              </w:rPr>
            </w:pPr>
            <w:r>
              <w:rPr>
                <w:rFonts w:hint="eastAsia" w:ascii="Times New Roman" w:hAnsi="Times New Roman" w:eastAsia="方正仿宋_GBK"/>
                <w:color w:val="000000"/>
                <w:kern w:val="0"/>
                <w:sz w:val="28"/>
                <w:szCs w:val="28"/>
                <w:highlight w:val="none"/>
                <w:lang w:val="en-US" w:eastAsia="zh-CN" w:bidi="ar"/>
              </w:rPr>
              <w:t>8</w:t>
            </w:r>
            <w:r>
              <w:rPr>
                <w:rFonts w:ascii="Times New Roman" w:hAnsi="Times New Roman" w:eastAsia="方正仿宋_GBK"/>
                <w:color w:val="000000"/>
                <w:kern w:val="0"/>
                <w:sz w:val="28"/>
                <w:szCs w:val="28"/>
                <w:highlight w:val="none"/>
                <w:lang w:bidi="ar"/>
              </w:rPr>
              <w:t>．</w:t>
            </w:r>
            <w:r>
              <w:rPr>
                <w:rFonts w:hint="eastAsia" w:ascii="Times New Roman" w:hAnsi="Times New Roman" w:eastAsia="方正仿宋_GBK"/>
                <w:color w:val="000000"/>
                <w:kern w:val="0"/>
                <w:sz w:val="28"/>
                <w:szCs w:val="28"/>
                <w:highlight w:val="none"/>
                <w:lang w:val="en-US" w:eastAsia="zh-CN" w:bidi="ar"/>
              </w:rPr>
              <w:t>项目风险分析及对策安排</w:t>
            </w:r>
          </w:p>
        </w:tc>
      </w:tr>
      <w:tr w14:paraId="4FFF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0" w:hRule="exact"/>
        </w:trPr>
        <w:tc>
          <w:tcPr>
            <w:tcW w:w="9060" w:type="dxa"/>
            <w:gridSpan w:val="9"/>
          </w:tcPr>
          <w:p w14:paraId="4CBD0639">
            <w:pPr>
              <w:widowControl/>
              <w:spacing w:line="590" w:lineRule="exact"/>
              <w:rPr>
                <w:rFonts w:ascii="Times New Roman" w:hAnsi="Times New Roman"/>
                <w:highlight w:val="none"/>
              </w:rPr>
            </w:pPr>
            <w:r>
              <w:rPr>
                <w:rFonts w:ascii="Times New Roman" w:hAnsi="Times New Roman" w:eastAsia="方正黑体_GBK"/>
                <w:color w:val="000000"/>
                <w:kern w:val="0"/>
                <w:sz w:val="28"/>
                <w:szCs w:val="28"/>
                <w:highlight w:val="none"/>
                <w:lang w:bidi="ar"/>
              </w:rPr>
              <w:t>五、联合体单位意见：</w:t>
            </w:r>
          </w:p>
          <w:p w14:paraId="0DFDBB4D">
            <w:pPr>
              <w:widowControl/>
              <w:spacing w:line="590" w:lineRule="exact"/>
              <w:rPr>
                <w:rFonts w:hint="eastAsia" w:ascii="Times New Roman" w:hAnsi="Times New Roman" w:eastAsia="方正黑体_GBK"/>
                <w:color w:val="000000"/>
                <w:kern w:val="0"/>
                <w:sz w:val="28"/>
                <w:szCs w:val="28"/>
                <w:highlight w:val="none"/>
                <w:lang w:val="en-US" w:eastAsia="zh-CN" w:bidi="ar"/>
              </w:rPr>
            </w:pPr>
            <w:r>
              <w:rPr>
                <w:rFonts w:hint="eastAsia" w:ascii="Times New Roman" w:hAnsi="Times New Roman" w:eastAsia="方正黑体_GBK"/>
                <w:color w:val="000000"/>
                <w:kern w:val="0"/>
                <w:sz w:val="28"/>
                <w:szCs w:val="28"/>
                <w:highlight w:val="none"/>
                <w:lang w:val="en-US" w:eastAsia="zh-CN" w:bidi="ar"/>
              </w:rPr>
              <w:t xml:space="preserve"> </w:t>
            </w:r>
          </w:p>
          <w:p w14:paraId="2A76C863">
            <w:pPr>
              <w:widowControl/>
              <w:spacing w:line="590" w:lineRule="exact"/>
              <w:rPr>
                <w:rFonts w:ascii="Times New Roman" w:hAnsi="Times New Roman" w:eastAsia="方正黑体_GBK"/>
                <w:color w:val="000000"/>
                <w:kern w:val="0"/>
                <w:sz w:val="28"/>
                <w:szCs w:val="28"/>
                <w:highlight w:val="none"/>
                <w:lang w:bidi="ar"/>
              </w:rPr>
            </w:pPr>
          </w:p>
          <w:p w14:paraId="518E2458">
            <w:pPr>
              <w:widowControl/>
              <w:spacing w:line="590" w:lineRule="exact"/>
              <w:rPr>
                <w:rFonts w:ascii="Times New Roman" w:hAnsi="Times New Roman" w:eastAsia="方正黑体_GBK"/>
                <w:color w:val="000000"/>
                <w:kern w:val="0"/>
                <w:sz w:val="28"/>
                <w:szCs w:val="28"/>
                <w:highlight w:val="none"/>
                <w:lang w:bidi="ar"/>
              </w:rPr>
            </w:pPr>
          </w:p>
          <w:p w14:paraId="38AB40DC">
            <w:pPr>
              <w:widowControl/>
              <w:spacing w:line="590" w:lineRule="exact"/>
              <w:jc w:val="center"/>
              <w:rPr>
                <w:rFonts w:ascii="Times New Roman" w:hAnsi="Times New Roman"/>
                <w:highlight w:val="none"/>
              </w:rPr>
            </w:pPr>
            <w:r>
              <w:rPr>
                <w:rFonts w:hint="eastAsia" w:ascii="Times New Roman" w:hAnsi="Times New Roman" w:eastAsia="方正仿宋_GBK"/>
                <w:color w:val="000000"/>
                <w:kern w:val="0"/>
                <w:sz w:val="28"/>
                <w:szCs w:val="28"/>
                <w:highlight w:val="none"/>
                <w:lang w:val="en-US" w:eastAsia="zh-CN" w:bidi="ar"/>
              </w:rPr>
              <w:t xml:space="preserve">                        </w:t>
            </w:r>
            <w:r>
              <w:rPr>
                <w:rFonts w:hint="eastAsia" w:ascii="Times New Roman" w:hAnsi="Times New Roman" w:eastAsia="方正仿宋_GBK"/>
                <w:color w:val="000000"/>
                <w:kern w:val="0"/>
                <w:sz w:val="28"/>
                <w:szCs w:val="28"/>
                <w:highlight w:val="none"/>
                <w:lang w:val="en-US" w:eastAsia="zh-CN" w:bidi="ar"/>
              </w:rPr>
              <w:t xml:space="preserve">单位1、单位2、单位3   </w:t>
            </w:r>
            <w:r>
              <w:rPr>
                <w:rFonts w:hint="eastAsia" w:ascii="Times New Roman" w:hAnsi="Times New Roman" w:eastAsia="方正仿宋_GBK"/>
                <w:color w:val="000000"/>
                <w:kern w:val="0"/>
                <w:sz w:val="28"/>
                <w:szCs w:val="28"/>
                <w:highlight w:val="none"/>
                <w:lang w:val="en-US" w:eastAsia="zh-CN" w:bidi="ar"/>
              </w:rPr>
              <w:t xml:space="preserve"> </w:t>
            </w:r>
            <w:r>
              <w:rPr>
                <w:rFonts w:ascii="Times New Roman" w:hAnsi="Times New Roman" w:eastAsia="方正仿宋_GBK"/>
                <w:color w:val="000000"/>
                <w:kern w:val="0"/>
                <w:sz w:val="28"/>
                <w:szCs w:val="28"/>
                <w:highlight w:val="none"/>
                <w:lang w:bidi="ar"/>
              </w:rPr>
              <w:t xml:space="preserve">   </w:t>
            </w:r>
            <w:r>
              <w:rPr>
                <w:rFonts w:hint="eastAsia" w:ascii="Times New Roman" w:hAnsi="Times New Roman" w:eastAsia="方正仿宋_GBK"/>
                <w:color w:val="000000"/>
                <w:kern w:val="0"/>
                <w:sz w:val="28"/>
                <w:szCs w:val="28"/>
                <w:highlight w:val="none"/>
                <w:lang w:val="en-US" w:eastAsia="zh-CN" w:bidi="ar"/>
              </w:rPr>
              <w:t xml:space="preserve">   </w:t>
            </w:r>
            <w:r>
              <w:rPr>
                <w:rFonts w:ascii="Times New Roman" w:hAnsi="Times New Roman" w:eastAsia="方正仿宋_GBK"/>
                <w:color w:val="000000"/>
                <w:kern w:val="0"/>
                <w:sz w:val="28"/>
                <w:szCs w:val="28"/>
                <w:highlight w:val="none"/>
                <w:lang w:bidi="ar"/>
              </w:rPr>
              <w:t xml:space="preserve">（盖章） </w:t>
            </w:r>
          </w:p>
          <w:p w14:paraId="40290825">
            <w:pPr>
              <w:widowControl/>
              <w:spacing w:line="590" w:lineRule="exact"/>
              <w:ind w:firstLine="6720" w:firstLineChars="2400"/>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年</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 xml:space="preserve">月 </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日</w:t>
            </w:r>
          </w:p>
          <w:p w14:paraId="605178DC">
            <w:pPr>
              <w:widowControl/>
              <w:spacing w:line="590" w:lineRule="exact"/>
              <w:rPr>
                <w:rFonts w:ascii="Times New Roman" w:hAnsi="Times New Roman" w:eastAsia="方正仿宋_GBK"/>
                <w:color w:val="000000"/>
                <w:kern w:val="0"/>
                <w:sz w:val="28"/>
                <w:szCs w:val="28"/>
                <w:highlight w:val="none"/>
                <w:lang w:bidi="ar"/>
              </w:rPr>
            </w:pPr>
          </w:p>
          <w:p w14:paraId="0266C6B2">
            <w:pPr>
              <w:widowControl/>
              <w:spacing w:line="590" w:lineRule="exact"/>
              <w:ind w:firstLine="4340" w:firstLineChars="1550"/>
              <w:rPr>
                <w:rFonts w:ascii="Times New Roman" w:hAnsi="Times New Roman"/>
                <w:highlight w:val="none"/>
              </w:rPr>
            </w:pPr>
            <w:r>
              <w:rPr>
                <w:rFonts w:ascii="Times New Roman" w:hAnsi="Times New Roman" w:eastAsia="方正仿宋_GBK"/>
                <w:color w:val="000000"/>
                <w:kern w:val="0"/>
                <w:sz w:val="28"/>
                <w:szCs w:val="28"/>
                <w:highlight w:val="none"/>
                <w:lang w:bidi="ar"/>
              </w:rPr>
              <w:t xml:space="preserve">单位 </w:t>
            </w:r>
            <w:r>
              <w:rPr>
                <w:rFonts w:ascii="Times New Roman" w:hAnsi="Times New Roman"/>
                <w:color w:val="000000"/>
                <w:kern w:val="0"/>
                <w:sz w:val="28"/>
                <w:szCs w:val="28"/>
                <w:highlight w:val="none"/>
                <w:lang w:bidi="ar"/>
              </w:rPr>
              <w:t>1</w:t>
            </w:r>
            <w:r>
              <w:rPr>
                <w:rFonts w:ascii="Times New Roman" w:hAnsi="Times New Roman" w:eastAsia="方正仿宋_GBK"/>
                <w:color w:val="000000"/>
                <w:kern w:val="0"/>
                <w:sz w:val="28"/>
                <w:szCs w:val="28"/>
                <w:highlight w:val="none"/>
                <w:lang w:bidi="ar"/>
              </w:rPr>
              <w:t xml:space="preserve">、单位 </w:t>
            </w:r>
            <w:r>
              <w:rPr>
                <w:rFonts w:ascii="Times New Roman" w:hAnsi="Times New Roman"/>
                <w:color w:val="000000"/>
                <w:kern w:val="0"/>
                <w:sz w:val="28"/>
                <w:szCs w:val="28"/>
                <w:highlight w:val="none"/>
                <w:lang w:bidi="ar"/>
              </w:rPr>
              <w:t>2</w:t>
            </w:r>
            <w:r>
              <w:rPr>
                <w:rFonts w:ascii="Times New Roman" w:hAnsi="Times New Roman" w:eastAsia="方正仿宋_GBK"/>
                <w:color w:val="000000"/>
                <w:kern w:val="0"/>
                <w:sz w:val="28"/>
                <w:szCs w:val="28"/>
                <w:highlight w:val="none"/>
                <w:lang w:bidi="ar"/>
              </w:rPr>
              <w:t xml:space="preserve">、单位 </w:t>
            </w:r>
            <w:r>
              <w:rPr>
                <w:rFonts w:ascii="Times New Roman" w:hAnsi="Times New Roman"/>
                <w:color w:val="000000"/>
                <w:kern w:val="0"/>
                <w:sz w:val="28"/>
                <w:szCs w:val="28"/>
                <w:highlight w:val="none"/>
                <w:lang w:bidi="ar"/>
              </w:rPr>
              <w:t>3.....</w:t>
            </w:r>
            <w:r>
              <w:rPr>
                <w:rFonts w:ascii="Times New Roman" w:hAnsi="Times New Roman" w:eastAsia="方正仿宋_GBK"/>
                <w:color w:val="000000"/>
                <w:kern w:val="0"/>
                <w:sz w:val="28"/>
                <w:szCs w:val="28"/>
                <w:highlight w:val="none"/>
                <w:lang w:bidi="ar"/>
              </w:rPr>
              <w:t xml:space="preserve">（盖章） </w:t>
            </w:r>
          </w:p>
          <w:p w14:paraId="0288A384">
            <w:pPr>
              <w:widowControl/>
              <w:spacing w:line="590" w:lineRule="exact"/>
              <w:ind w:firstLine="6440" w:firstLineChars="2300"/>
              <w:rPr>
                <w:rFonts w:ascii="Times New Roman" w:hAnsi="Times New Roman" w:eastAsia="方正黑体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年</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 xml:space="preserve">月 </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日</w:t>
            </w:r>
          </w:p>
        </w:tc>
      </w:tr>
      <w:tr w14:paraId="1607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1" w:hRule="exact"/>
        </w:trPr>
        <w:tc>
          <w:tcPr>
            <w:tcW w:w="9060" w:type="dxa"/>
            <w:gridSpan w:val="9"/>
          </w:tcPr>
          <w:p w14:paraId="51F9009D">
            <w:pPr>
              <w:pStyle w:val="3"/>
              <w:wordWrap w:val="0"/>
              <w:spacing w:after="0" w:line="360" w:lineRule="exact"/>
              <w:ind w:left="-63" w:leftChars="-30" w:right="-63" w:rightChars="-30"/>
              <w:jc w:val="both"/>
              <w:rPr>
                <w:rFonts w:hint="default" w:ascii="Times New Roman" w:hAnsi="Times New Roman" w:eastAsia="方正黑体_GBK" w:cs="Times New Roman"/>
                <w:color w:val="000000"/>
                <w:kern w:val="0"/>
                <w:sz w:val="28"/>
                <w:szCs w:val="28"/>
                <w:highlight w:val="none"/>
                <w:lang w:val="en-US" w:eastAsia="zh-CN" w:bidi="ar"/>
              </w:rPr>
            </w:pPr>
            <w:r>
              <w:rPr>
                <w:rFonts w:hint="eastAsia" w:ascii="Times New Roman" w:hAnsi="Times New Roman" w:eastAsia="方正黑体_GBK" w:cs="Times New Roman"/>
                <w:color w:val="000000"/>
                <w:kern w:val="0"/>
                <w:sz w:val="28"/>
                <w:szCs w:val="28"/>
                <w:highlight w:val="none"/>
                <w:lang w:val="en-US" w:eastAsia="zh-CN" w:bidi="ar"/>
              </w:rPr>
              <w:t>六</w:t>
            </w:r>
            <w:r>
              <w:rPr>
                <w:rFonts w:hint="eastAsia" w:ascii="Times New Roman" w:hAnsi="Times New Roman" w:eastAsia="方正黑体_GBK" w:cs="Times New Roman"/>
                <w:color w:val="000000"/>
                <w:kern w:val="0"/>
                <w:sz w:val="28"/>
                <w:szCs w:val="28"/>
                <w:highlight w:val="none"/>
                <w:lang w:val="en-US" w:eastAsia="zh-CN" w:bidi="ar"/>
              </w:rPr>
              <w:t>、县（市、区）主管部门审核意见：</w:t>
            </w:r>
          </w:p>
          <w:p w14:paraId="0C9939E9">
            <w:pPr>
              <w:widowControl/>
              <w:spacing w:line="590" w:lineRule="exact"/>
              <w:jc w:val="right"/>
              <w:rPr>
                <w:rFonts w:ascii="Times New Roman" w:hAnsi="Times New Roman" w:eastAsia="方正仿宋_GBK"/>
                <w:color w:val="000000"/>
                <w:kern w:val="0"/>
                <w:sz w:val="28"/>
                <w:szCs w:val="28"/>
                <w:highlight w:val="none"/>
                <w:lang w:bidi="ar"/>
              </w:rPr>
            </w:pPr>
          </w:p>
          <w:p w14:paraId="635E8E66">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 xml:space="preserve">                                         </w:t>
            </w:r>
          </w:p>
          <w:p w14:paraId="54F0D48A">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 xml:space="preserve">                                         </w:t>
            </w:r>
          </w:p>
          <w:p w14:paraId="1662A14C">
            <w:pPr>
              <w:widowControl/>
              <w:spacing w:line="590" w:lineRule="exact"/>
              <w:jc w:val="center"/>
              <w:rPr>
                <w:rFonts w:ascii="Times New Roman" w:hAnsi="Times New Roman"/>
                <w:highlight w:val="none"/>
              </w:rPr>
            </w:pPr>
            <w:r>
              <w:rPr>
                <w:rFonts w:hint="eastAsia" w:ascii="Times New Roman" w:hAnsi="Times New Roman" w:eastAsia="方正仿宋_GBK"/>
                <w:color w:val="000000"/>
                <w:kern w:val="0"/>
                <w:sz w:val="28"/>
                <w:szCs w:val="28"/>
                <w:highlight w:val="none"/>
                <w:lang w:val="en-US" w:eastAsia="zh-CN" w:bidi="ar"/>
              </w:rPr>
              <w:t xml:space="preserve">                                        </w:t>
            </w:r>
            <w:r>
              <w:rPr>
                <w:rFonts w:ascii="Times New Roman" w:hAnsi="Times New Roman" w:eastAsia="方正仿宋_GBK"/>
                <w:color w:val="000000"/>
                <w:kern w:val="0"/>
                <w:sz w:val="28"/>
                <w:szCs w:val="28"/>
                <w:highlight w:val="none"/>
                <w:lang w:bidi="ar"/>
              </w:rPr>
              <w:t xml:space="preserve">  （盖章） </w:t>
            </w:r>
          </w:p>
          <w:p w14:paraId="36D17255">
            <w:pPr>
              <w:widowControl/>
              <w:spacing w:line="590" w:lineRule="exact"/>
              <w:ind w:firstLine="6720" w:firstLineChars="2400"/>
              <w:rPr>
                <w:rFonts w:ascii="Times New Roman" w:hAnsi="Times New Roman" w:eastAsia="方正黑体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年</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 xml:space="preserve">月 </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日</w:t>
            </w:r>
          </w:p>
        </w:tc>
      </w:tr>
      <w:tr w14:paraId="06B0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7" w:hRule="exact"/>
        </w:trPr>
        <w:tc>
          <w:tcPr>
            <w:tcW w:w="9060" w:type="dxa"/>
            <w:gridSpan w:val="9"/>
          </w:tcPr>
          <w:p w14:paraId="55698A80">
            <w:pPr>
              <w:widowControl/>
              <w:spacing w:line="500" w:lineRule="exact"/>
              <w:rPr>
                <w:rFonts w:ascii="Times New Roman" w:hAnsi="Times New Roman"/>
                <w:highlight w:val="none"/>
              </w:rPr>
            </w:pPr>
            <w:r>
              <w:rPr>
                <w:rFonts w:hint="eastAsia" w:ascii="Times New Roman" w:hAnsi="Times New Roman" w:eastAsia="方正黑体_GBK"/>
                <w:color w:val="000000"/>
                <w:kern w:val="0"/>
                <w:sz w:val="28"/>
                <w:szCs w:val="28"/>
                <w:highlight w:val="none"/>
                <w:lang w:val="en-US" w:eastAsia="zh-CN" w:bidi="ar"/>
              </w:rPr>
              <w:t>七</w:t>
            </w:r>
            <w:r>
              <w:rPr>
                <w:rFonts w:ascii="Times New Roman" w:hAnsi="Times New Roman" w:eastAsia="方正黑体_GBK"/>
                <w:color w:val="000000"/>
                <w:kern w:val="0"/>
                <w:sz w:val="28"/>
                <w:szCs w:val="28"/>
                <w:highlight w:val="none"/>
                <w:lang w:bidi="ar"/>
              </w:rPr>
              <w:t>、</w:t>
            </w:r>
            <w:r>
              <w:rPr>
                <w:rFonts w:hint="eastAsia" w:ascii="Times New Roman" w:hAnsi="Times New Roman" w:eastAsia="方正黑体_GBK" w:cs="Times New Roman"/>
                <w:color w:val="000000"/>
                <w:kern w:val="0"/>
                <w:sz w:val="28"/>
                <w:szCs w:val="28"/>
                <w:highlight w:val="none"/>
                <w:lang w:val="en-US" w:eastAsia="zh-CN" w:bidi="ar"/>
              </w:rPr>
              <w:t>县（市、区）委人才工作领导小组办公室</w:t>
            </w:r>
            <w:r>
              <w:rPr>
                <w:rFonts w:ascii="Times New Roman" w:hAnsi="Times New Roman" w:eastAsia="方正黑体_GBK"/>
                <w:color w:val="000000"/>
                <w:kern w:val="0"/>
                <w:sz w:val="28"/>
                <w:szCs w:val="28"/>
                <w:highlight w:val="none"/>
                <w:lang w:bidi="ar"/>
              </w:rPr>
              <w:t xml:space="preserve">审核意见： </w:t>
            </w:r>
          </w:p>
          <w:p w14:paraId="67E2B842">
            <w:pPr>
              <w:widowControl/>
              <w:spacing w:line="590" w:lineRule="exact"/>
              <w:jc w:val="right"/>
              <w:rPr>
                <w:rFonts w:ascii="Times New Roman" w:hAnsi="Times New Roman" w:eastAsia="方正仿宋_GBK"/>
                <w:color w:val="000000"/>
                <w:kern w:val="0"/>
                <w:sz w:val="28"/>
                <w:szCs w:val="28"/>
                <w:highlight w:val="none"/>
                <w:lang w:bidi="ar"/>
              </w:rPr>
            </w:pPr>
          </w:p>
          <w:p w14:paraId="7B817B37">
            <w:pPr>
              <w:widowControl/>
              <w:spacing w:line="590" w:lineRule="exact"/>
              <w:jc w:val="right"/>
              <w:rPr>
                <w:rFonts w:ascii="Times New Roman" w:hAnsi="Times New Roman" w:eastAsia="方正仿宋_GBK"/>
                <w:color w:val="000000"/>
                <w:kern w:val="0"/>
                <w:sz w:val="28"/>
                <w:szCs w:val="28"/>
                <w:highlight w:val="none"/>
                <w:lang w:bidi="ar"/>
              </w:rPr>
            </w:pPr>
          </w:p>
          <w:p w14:paraId="6B0FDE51">
            <w:pPr>
              <w:widowControl/>
              <w:spacing w:line="590" w:lineRule="exact"/>
              <w:jc w:val="center"/>
              <w:rPr>
                <w:rFonts w:ascii="Times New Roman" w:hAnsi="Times New Roman"/>
                <w:highlight w:val="none"/>
              </w:rPr>
            </w:pPr>
            <w:r>
              <w:rPr>
                <w:rFonts w:hint="eastAsia" w:ascii="Times New Roman" w:hAnsi="Times New Roman" w:eastAsia="方正仿宋_GBK"/>
                <w:color w:val="000000"/>
                <w:kern w:val="0"/>
                <w:sz w:val="28"/>
                <w:szCs w:val="28"/>
                <w:highlight w:val="none"/>
                <w:lang w:val="en-US" w:eastAsia="zh-CN" w:bidi="ar"/>
              </w:rPr>
              <w:t xml:space="preserve">                                             </w:t>
            </w:r>
            <w:r>
              <w:rPr>
                <w:rFonts w:ascii="Times New Roman" w:hAnsi="Times New Roman" w:eastAsia="方正仿宋_GBK"/>
                <w:color w:val="000000"/>
                <w:kern w:val="0"/>
                <w:sz w:val="28"/>
                <w:szCs w:val="28"/>
                <w:highlight w:val="none"/>
                <w:lang w:bidi="ar"/>
              </w:rPr>
              <w:t xml:space="preserve">（盖章） </w:t>
            </w:r>
          </w:p>
          <w:p w14:paraId="6F0ACA96">
            <w:pPr>
              <w:widowControl/>
              <w:spacing w:line="590" w:lineRule="exact"/>
              <w:ind w:firstLine="6720" w:firstLineChars="2400"/>
              <w:jc w:val="both"/>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年</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 xml:space="preserve">月 </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日</w:t>
            </w:r>
          </w:p>
          <w:p w14:paraId="1AB59178">
            <w:pPr>
              <w:widowControl/>
              <w:spacing w:line="590" w:lineRule="exact"/>
              <w:jc w:val="right"/>
              <w:rPr>
                <w:rFonts w:ascii="Times New Roman" w:hAnsi="Times New Roman" w:eastAsia="方正仿宋_GBK"/>
                <w:color w:val="000000"/>
                <w:kern w:val="0"/>
                <w:sz w:val="28"/>
                <w:szCs w:val="28"/>
                <w:highlight w:val="none"/>
                <w:lang w:bidi="ar"/>
              </w:rPr>
            </w:pPr>
          </w:p>
          <w:p w14:paraId="7B278B35">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 xml:space="preserve">                                          </w:t>
            </w:r>
          </w:p>
          <w:p w14:paraId="79DAB383">
            <w:pPr>
              <w:widowControl/>
              <w:spacing w:line="590" w:lineRule="exact"/>
              <w:jc w:val="center"/>
              <w:rPr>
                <w:rFonts w:ascii="Times New Roman" w:hAnsi="Times New Roman"/>
                <w:highlight w:val="none"/>
              </w:rPr>
            </w:pPr>
            <w:r>
              <w:rPr>
                <w:rFonts w:ascii="Times New Roman" w:hAnsi="Times New Roman" w:eastAsia="方正仿宋_GBK"/>
                <w:color w:val="000000"/>
                <w:kern w:val="0"/>
                <w:sz w:val="28"/>
                <w:szCs w:val="28"/>
                <w:highlight w:val="none"/>
                <w:lang w:bidi="ar"/>
              </w:rPr>
              <w:t xml:space="preserve">                                                    （盖章） </w:t>
            </w:r>
          </w:p>
          <w:p w14:paraId="5A274138">
            <w:pPr>
              <w:widowControl/>
              <w:spacing w:line="590" w:lineRule="exact"/>
              <w:ind w:firstLine="6720" w:firstLineChars="2400"/>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年</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 xml:space="preserve">月 </w:t>
            </w:r>
            <w:r>
              <w:rPr>
                <w:rFonts w:ascii="Times New Roman" w:hAnsi="Times New Roman"/>
                <w:color w:val="000000"/>
                <w:kern w:val="0"/>
                <w:sz w:val="28"/>
                <w:szCs w:val="28"/>
                <w:highlight w:val="none"/>
                <w:lang w:bidi="ar"/>
              </w:rPr>
              <w:t xml:space="preserve"> </w:t>
            </w:r>
            <w:r>
              <w:rPr>
                <w:rFonts w:ascii="Times New Roman" w:hAnsi="Times New Roman" w:eastAsia="方正仿宋_GBK"/>
                <w:color w:val="000000"/>
                <w:kern w:val="0"/>
                <w:sz w:val="28"/>
                <w:szCs w:val="28"/>
                <w:highlight w:val="none"/>
                <w:lang w:bidi="ar"/>
              </w:rPr>
              <w:t>日</w:t>
            </w:r>
          </w:p>
        </w:tc>
      </w:tr>
    </w:tbl>
    <w:p w14:paraId="15772BFB">
      <w:pPr>
        <w:widowControl/>
        <w:spacing w:line="590" w:lineRule="exact"/>
        <w:jc w:val="left"/>
        <w:rPr>
          <w:rFonts w:ascii="Times New Roman" w:hAnsi="Times New Roman"/>
          <w:highlight w:val="none"/>
        </w:rPr>
      </w:pPr>
      <w:r>
        <w:rPr>
          <w:rFonts w:ascii="Times New Roman" w:hAnsi="Times New Roman" w:eastAsia="方正黑体_GBK"/>
          <w:color w:val="000000"/>
          <w:kern w:val="0"/>
          <w:sz w:val="34"/>
          <w:szCs w:val="34"/>
          <w:highlight w:val="none"/>
          <w:lang w:bidi="ar"/>
        </w:rPr>
        <w:br w:type="page"/>
      </w:r>
      <w:r>
        <w:rPr>
          <w:rFonts w:ascii="Times New Roman" w:hAnsi="Times New Roman" w:eastAsia="方正黑体_GBK"/>
          <w:color w:val="000000"/>
          <w:kern w:val="0"/>
          <w:sz w:val="34"/>
          <w:szCs w:val="34"/>
          <w:highlight w:val="none"/>
          <w:lang w:bidi="ar"/>
        </w:rPr>
        <w:t xml:space="preserve">附件 </w:t>
      </w:r>
      <w:r>
        <w:rPr>
          <w:rFonts w:ascii="Times New Roman" w:hAnsi="Times New Roman"/>
          <w:color w:val="000000"/>
          <w:kern w:val="0"/>
          <w:sz w:val="34"/>
          <w:szCs w:val="34"/>
          <w:highlight w:val="none"/>
          <w:lang w:bidi="ar"/>
        </w:rPr>
        <w:t xml:space="preserve">2 </w:t>
      </w:r>
    </w:p>
    <w:p w14:paraId="089E7330">
      <w:pPr>
        <w:widowControl/>
        <w:spacing w:line="590" w:lineRule="exact"/>
        <w:jc w:val="left"/>
        <w:rPr>
          <w:rFonts w:ascii="Times New Roman" w:hAnsi="Times New Roman" w:eastAsia="方正黑体_GBK"/>
          <w:color w:val="000000"/>
          <w:kern w:val="0"/>
          <w:sz w:val="28"/>
          <w:szCs w:val="28"/>
          <w:highlight w:val="none"/>
          <w:lang w:bidi="ar"/>
        </w:rPr>
      </w:pPr>
    </w:p>
    <w:p w14:paraId="2BF69263">
      <w:pPr>
        <w:widowControl/>
        <w:spacing w:line="590" w:lineRule="exact"/>
        <w:jc w:val="center"/>
        <w:rPr>
          <w:rFonts w:ascii="Times New Roman" w:hAnsi="Times New Roman"/>
          <w:highlight w:val="none"/>
        </w:rPr>
      </w:pPr>
      <w:r>
        <w:rPr>
          <w:rFonts w:hint="eastAsia" w:ascii="Times New Roman" w:hAnsi="Times New Roman" w:eastAsia="方正小标宋_GBK"/>
          <w:color w:val="000000"/>
          <w:kern w:val="0"/>
          <w:sz w:val="44"/>
          <w:szCs w:val="44"/>
          <w:highlight w:val="none"/>
          <w:lang w:val="en-US" w:eastAsia="zh-CN" w:bidi="ar"/>
        </w:rPr>
        <w:t>盐城市</w:t>
      </w:r>
      <w:r>
        <w:rPr>
          <w:rFonts w:ascii="Times New Roman" w:hAnsi="Times New Roman" w:eastAsia="方正小标宋_GBK"/>
          <w:color w:val="000000"/>
          <w:kern w:val="0"/>
          <w:sz w:val="44"/>
          <w:szCs w:val="44"/>
          <w:highlight w:val="none"/>
          <w:lang w:bidi="ar"/>
        </w:rPr>
        <w:t>人才攻关联合体组建协议</w:t>
      </w:r>
    </w:p>
    <w:p w14:paraId="1782146B">
      <w:pPr>
        <w:widowControl/>
        <w:spacing w:line="590" w:lineRule="exact"/>
        <w:jc w:val="center"/>
        <w:rPr>
          <w:rFonts w:ascii="Times New Roman" w:hAnsi="Times New Roman"/>
          <w:highlight w:val="none"/>
        </w:rPr>
      </w:pPr>
      <w:r>
        <w:rPr>
          <w:rFonts w:ascii="Times New Roman" w:hAnsi="Times New Roman" w:eastAsia="方正楷体_GBK"/>
          <w:color w:val="000000"/>
          <w:kern w:val="0"/>
          <w:sz w:val="32"/>
          <w:szCs w:val="32"/>
          <w:highlight w:val="none"/>
          <w:lang w:bidi="ar"/>
        </w:rPr>
        <w:t>（模板）</w:t>
      </w:r>
    </w:p>
    <w:p w14:paraId="48C8DC0B">
      <w:pPr>
        <w:widowControl/>
        <w:spacing w:line="590" w:lineRule="exact"/>
        <w:jc w:val="left"/>
        <w:rPr>
          <w:rFonts w:ascii="Times New Roman" w:hAnsi="Times New Roman" w:eastAsia="方正仿宋_GBK"/>
          <w:color w:val="000000"/>
          <w:kern w:val="0"/>
          <w:sz w:val="34"/>
          <w:szCs w:val="34"/>
          <w:highlight w:val="none"/>
          <w:lang w:bidi="ar"/>
        </w:rPr>
      </w:pPr>
    </w:p>
    <w:p w14:paraId="3211F66E">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联合体名称：</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4480C5E0">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产业领域：</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 xml:space="preserve"> </w:t>
      </w:r>
    </w:p>
    <w:p w14:paraId="14C398F3">
      <w:pPr>
        <w:widowControl/>
        <w:spacing w:line="590" w:lineRule="exact"/>
        <w:ind w:firstLine="680" w:firstLineChars="200"/>
        <w:jc w:val="left"/>
        <w:rPr>
          <w:rFonts w:ascii="Times New Roman" w:hAnsi="Times New Roman" w:eastAsia="方正仿宋_GBK"/>
          <w:color w:val="000000"/>
          <w:kern w:val="0"/>
          <w:sz w:val="34"/>
          <w:szCs w:val="34"/>
          <w:highlight w:val="none"/>
          <w:lang w:bidi="ar"/>
        </w:rPr>
      </w:pPr>
      <w:r>
        <w:rPr>
          <w:rFonts w:ascii="Times New Roman" w:hAnsi="Times New Roman" w:eastAsia="方正仿宋_GBK"/>
          <w:color w:val="000000"/>
          <w:kern w:val="0"/>
          <w:sz w:val="34"/>
          <w:szCs w:val="34"/>
          <w:highlight w:val="none"/>
          <w:lang w:bidi="ar"/>
        </w:rPr>
        <w:t>牵头单位：</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1E9D0032">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 系 人：</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7149417F">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联系电话：</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12F710A5">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填报日期：</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年</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月</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 xml:space="preserve">日 </w:t>
      </w:r>
    </w:p>
    <w:p w14:paraId="6460D4A7">
      <w:pPr>
        <w:widowControl/>
        <w:spacing w:line="590" w:lineRule="exact"/>
        <w:ind w:firstLine="680" w:firstLineChars="200"/>
        <w:jc w:val="left"/>
        <w:rPr>
          <w:rFonts w:ascii="Times New Roman" w:hAnsi="Times New Roman" w:eastAsia="方正仿宋_GBK"/>
          <w:color w:val="000000"/>
          <w:kern w:val="0"/>
          <w:sz w:val="34"/>
          <w:szCs w:val="34"/>
          <w:highlight w:val="none"/>
          <w:lang w:bidi="ar"/>
        </w:rPr>
      </w:pPr>
    </w:p>
    <w:p w14:paraId="778680CC">
      <w:pPr>
        <w:widowControl/>
        <w:spacing w:line="590" w:lineRule="exact"/>
        <w:jc w:val="left"/>
        <w:rPr>
          <w:rFonts w:ascii="Times New Roman" w:hAnsi="Times New Roman" w:eastAsia="方正仿宋_GBK"/>
          <w:color w:val="000000"/>
          <w:kern w:val="0"/>
          <w:sz w:val="34"/>
          <w:szCs w:val="34"/>
          <w:highlight w:val="none"/>
          <w:lang w:bidi="ar"/>
        </w:rPr>
      </w:pPr>
    </w:p>
    <w:p w14:paraId="7C9B062E">
      <w:pPr>
        <w:widowControl/>
        <w:spacing w:line="590" w:lineRule="exact"/>
        <w:jc w:val="left"/>
        <w:rPr>
          <w:rFonts w:ascii="Times New Roman" w:hAnsi="Times New Roman" w:eastAsia="方正仿宋_GBK"/>
          <w:color w:val="000000"/>
          <w:kern w:val="0"/>
          <w:sz w:val="34"/>
          <w:szCs w:val="34"/>
          <w:highlight w:val="none"/>
          <w:lang w:bidi="ar"/>
        </w:rPr>
      </w:pPr>
    </w:p>
    <w:p w14:paraId="62D3CFC0">
      <w:pPr>
        <w:widowControl/>
        <w:spacing w:line="590" w:lineRule="exact"/>
        <w:jc w:val="left"/>
        <w:rPr>
          <w:rFonts w:ascii="Times New Roman" w:hAnsi="Times New Roman" w:eastAsia="方正仿宋_GBK"/>
          <w:color w:val="000000"/>
          <w:kern w:val="0"/>
          <w:sz w:val="34"/>
          <w:szCs w:val="34"/>
          <w:highlight w:val="none"/>
          <w:lang w:bidi="ar"/>
        </w:rPr>
      </w:pPr>
    </w:p>
    <w:p w14:paraId="6B154F6A">
      <w:pPr>
        <w:widowControl/>
        <w:spacing w:line="590" w:lineRule="exact"/>
        <w:jc w:val="left"/>
        <w:rPr>
          <w:rFonts w:ascii="Times New Roman" w:hAnsi="Times New Roman" w:eastAsia="方正仿宋_GBK"/>
          <w:color w:val="000000"/>
          <w:kern w:val="0"/>
          <w:sz w:val="34"/>
          <w:szCs w:val="34"/>
          <w:highlight w:val="none"/>
          <w:lang w:bidi="ar"/>
        </w:rPr>
      </w:pPr>
    </w:p>
    <w:p w14:paraId="201F4D09">
      <w:pPr>
        <w:widowControl/>
        <w:spacing w:line="590" w:lineRule="exact"/>
        <w:jc w:val="left"/>
        <w:rPr>
          <w:rFonts w:ascii="Times New Roman" w:hAnsi="Times New Roman" w:eastAsia="方正仿宋_GBK"/>
          <w:color w:val="000000"/>
          <w:kern w:val="0"/>
          <w:sz w:val="34"/>
          <w:szCs w:val="34"/>
          <w:highlight w:val="none"/>
          <w:lang w:bidi="ar"/>
        </w:rPr>
      </w:pPr>
    </w:p>
    <w:p w14:paraId="21283E77">
      <w:pPr>
        <w:widowControl/>
        <w:spacing w:line="590" w:lineRule="exact"/>
        <w:jc w:val="left"/>
        <w:rPr>
          <w:rFonts w:ascii="Times New Roman" w:hAnsi="Times New Roman" w:eastAsia="方正仿宋_GBK"/>
          <w:color w:val="000000"/>
          <w:kern w:val="0"/>
          <w:sz w:val="34"/>
          <w:szCs w:val="34"/>
          <w:highlight w:val="none"/>
          <w:lang w:bidi="ar"/>
        </w:rPr>
      </w:pPr>
    </w:p>
    <w:p w14:paraId="1B25093C">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jc w:val="left"/>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br w:type="page"/>
      </w:r>
      <w:r>
        <w:rPr>
          <w:rFonts w:ascii="Times New Roman" w:hAnsi="Times New Roman" w:eastAsia="方正仿宋_GBK"/>
          <w:color w:val="000000"/>
          <w:kern w:val="0"/>
          <w:sz w:val="34"/>
          <w:szCs w:val="34"/>
          <w:highlight w:val="none"/>
          <w:lang w:bidi="ar"/>
        </w:rPr>
        <w:t xml:space="preserve">为协同解决 </w:t>
      </w:r>
      <w:r>
        <w:rPr>
          <w:rFonts w:ascii="Times New Roman" w:hAnsi="Times New Roman"/>
          <w:color w:val="000000"/>
          <w:kern w:val="0"/>
          <w:sz w:val="34"/>
          <w:szCs w:val="34"/>
          <w:highlight w:val="none"/>
          <w:lang w:bidi="ar"/>
        </w:rPr>
        <w:t xml:space="preserve">XXXX </w:t>
      </w:r>
      <w:r>
        <w:rPr>
          <w:rFonts w:ascii="Times New Roman" w:hAnsi="Times New Roman" w:eastAsia="方正仿宋_GBK"/>
          <w:color w:val="000000"/>
          <w:kern w:val="0"/>
          <w:sz w:val="34"/>
          <w:szCs w:val="34"/>
          <w:highlight w:val="none"/>
          <w:lang w:bidi="ar"/>
        </w:rPr>
        <w:t>产业关键共性技术难题，依据</w:t>
      </w:r>
      <w:r>
        <w:rPr>
          <w:rFonts w:ascii="Times New Roman" w:hAnsi="Times New Roman" w:eastAsia="方正仿宋_GBK"/>
          <w:color w:val="000000"/>
          <w:kern w:val="0"/>
          <w:sz w:val="34"/>
          <w:szCs w:val="34"/>
          <w:highlight w:val="none"/>
          <w:lang w:bidi="ar"/>
        </w:rPr>
        <w:t>《</w:t>
      </w:r>
      <w:r>
        <w:rPr>
          <w:rFonts w:ascii="Times New Roman" w:hAnsi="Times New Roman" w:eastAsia="方正仿宋_GBK"/>
          <w:bCs w:val="0"/>
          <w:color w:val="000000"/>
          <w:kern w:val="0"/>
          <w:sz w:val="34"/>
          <w:szCs w:val="34"/>
          <w:highlight w:val="none"/>
          <w:lang w:bidi="ar"/>
        </w:rPr>
        <w:t>关于</w:t>
      </w:r>
      <w:r>
        <w:rPr>
          <w:rFonts w:hint="default" w:ascii="Times New Roman" w:hAnsi="Times New Roman" w:eastAsia="方正仿宋_GBK"/>
          <w:bCs w:val="0"/>
          <w:color w:val="000000"/>
          <w:kern w:val="0"/>
          <w:sz w:val="34"/>
          <w:szCs w:val="34"/>
          <w:highlight w:val="none"/>
          <w:lang w:bidi="ar"/>
        </w:rPr>
        <w:t>开展</w:t>
      </w:r>
      <w:r>
        <w:rPr>
          <w:rFonts w:ascii="Times New Roman" w:hAnsi="Times New Roman" w:eastAsia="方正仿宋_GBK"/>
          <w:bCs w:val="0"/>
          <w:color w:val="000000"/>
          <w:kern w:val="0"/>
          <w:sz w:val="34"/>
          <w:szCs w:val="34"/>
          <w:highlight w:val="none"/>
          <w:lang w:bidi="ar"/>
        </w:rPr>
        <w:t>202</w:t>
      </w:r>
      <w:r>
        <w:rPr>
          <w:rFonts w:hint="eastAsia" w:ascii="Times New Roman" w:hAnsi="Times New Roman" w:eastAsia="方正仿宋_GBK"/>
          <w:bCs w:val="0"/>
          <w:color w:val="000000"/>
          <w:kern w:val="0"/>
          <w:sz w:val="34"/>
          <w:szCs w:val="34"/>
          <w:highlight w:val="none"/>
          <w:lang w:val="en-US" w:eastAsia="zh-CN" w:bidi="ar"/>
        </w:rPr>
        <w:t>6</w:t>
      </w:r>
      <w:r>
        <w:rPr>
          <w:rFonts w:ascii="Times New Roman" w:hAnsi="Times New Roman" w:eastAsia="方正仿宋_GBK"/>
          <w:bCs w:val="0"/>
          <w:color w:val="000000"/>
          <w:kern w:val="0"/>
          <w:sz w:val="34"/>
          <w:szCs w:val="34"/>
          <w:highlight w:val="none"/>
          <w:lang w:bidi="ar"/>
        </w:rPr>
        <w:t>年盐城市</w:t>
      </w:r>
      <w:r>
        <w:rPr>
          <w:rFonts w:hint="default" w:ascii="Times New Roman" w:hAnsi="Times New Roman" w:eastAsia="方正仿宋_GBK" w:cs="Times New Roman"/>
          <w:bCs w:val="0"/>
          <w:color w:val="000000"/>
          <w:kern w:val="0"/>
          <w:sz w:val="34"/>
          <w:szCs w:val="34"/>
          <w:highlight w:val="none"/>
          <w:lang w:bidi="ar"/>
        </w:rPr>
        <w:t>“</w:t>
      </w:r>
      <w:r>
        <w:rPr>
          <w:rFonts w:ascii="Times New Roman" w:hAnsi="Times New Roman" w:eastAsia="方正仿宋_GBK"/>
          <w:bCs w:val="0"/>
          <w:color w:val="000000"/>
          <w:kern w:val="0"/>
          <w:sz w:val="34"/>
          <w:szCs w:val="34"/>
          <w:highlight w:val="none"/>
          <w:lang w:bidi="ar"/>
        </w:rPr>
        <w:t>黄海明珠人才计划</w:t>
      </w:r>
      <w:r>
        <w:rPr>
          <w:rFonts w:hint="default" w:ascii="Times New Roman" w:hAnsi="Times New Roman" w:eastAsia="方正仿宋_GBK" w:cs="Times New Roman"/>
          <w:bCs w:val="0"/>
          <w:color w:val="000000"/>
          <w:kern w:val="0"/>
          <w:sz w:val="34"/>
          <w:szCs w:val="34"/>
          <w:highlight w:val="none"/>
          <w:lang w:bidi="ar"/>
        </w:rPr>
        <w:t>”</w:t>
      </w:r>
      <w:r>
        <w:rPr>
          <w:rFonts w:hint="default" w:ascii="Times New Roman" w:hAnsi="Times New Roman" w:eastAsia="方正仿宋_GBK"/>
          <w:bCs w:val="0"/>
          <w:color w:val="000000"/>
          <w:kern w:val="0"/>
          <w:sz w:val="34"/>
          <w:szCs w:val="34"/>
          <w:highlight w:val="none"/>
          <w:lang w:bidi="ar"/>
        </w:rPr>
        <w:t>重点人才工程</w:t>
      </w:r>
      <w:r>
        <w:rPr>
          <w:rFonts w:ascii="Times New Roman" w:hAnsi="Times New Roman" w:eastAsia="方正仿宋_GBK"/>
          <w:bCs w:val="0"/>
          <w:color w:val="000000"/>
          <w:kern w:val="0"/>
          <w:sz w:val="34"/>
          <w:szCs w:val="34"/>
          <w:highlight w:val="none"/>
          <w:lang w:bidi="ar"/>
        </w:rPr>
        <w:t>申报</w:t>
      </w:r>
      <w:r>
        <w:rPr>
          <w:rFonts w:hint="default" w:ascii="Times New Roman" w:hAnsi="Times New Roman" w:eastAsia="方正仿宋_GBK"/>
          <w:bCs w:val="0"/>
          <w:color w:val="000000"/>
          <w:kern w:val="0"/>
          <w:sz w:val="34"/>
          <w:szCs w:val="34"/>
          <w:highlight w:val="none"/>
          <w:lang w:bidi="ar"/>
        </w:rPr>
        <w:t>工作</w:t>
      </w:r>
      <w:r>
        <w:rPr>
          <w:rFonts w:ascii="Times New Roman" w:hAnsi="Times New Roman" w:eastAsia="方正仿宋_GBK"/>
          <w:bCs w:val="0"/>
          <w:color w:val="000000"/>
          <w:kern w:val="0"/>
          <w:sz w:val="34"/>
          <w:szCs w:val="34"/>
          <w:highlight w:val="none"/>
          <w:lang w:bidi="ar"/>
        </w:rPr>
        <w:t>的通知</w:t>
      </w:r>
      <w:r>
        <w:rPr>
          <w:rFonts w:ascii="Times New Roman" w:hAnsi="Times New Roman" w:eastAsia="方正仿宋_GBK"/>
          <w:color w:val="000000"/>
          <w:kern w:val="0"/>
          <w:sz w:val="34"/>
          <w:szCs w:val="34"/>
          <w:highlight w:val="none"/>
          <w:lang w:bidi="ar"/>
        </w:rPr>
        <w:t>》</w:t>
      </w:r>
      <w:r>
        <w:rPr>
          <w:rFonts w:ascii="Times New Roman" w:hAnsi="Times New Roman" w:eastAsia="方正仿宋_GBK"/>
          <w:color w:val="000000"/>
          <w:kern w:val="0"/>
          <w:sz w:val="34"/>
          <w:szCs w:val="34"/>
          <w:highlight w:val="none"/>
          <w:lang w:bidi="ar"/>
        </w:rPr>
        <w:t>要求，成立</w:t>
      </w:r>
      <w:r>
        <w:rPr>
          <w:rFonts w:hint="eastAsia" w:ascii="Times New Roman" w:hAnsi="Times New Roman" w:eastAsia="方正仿宋_GBK"/>
          <w:color w:val="000000"/>
          <w:kern w:val="0"/>
          <w:sz w:val="34"/>
          <w:szCs w:val="34"/>
          <w:highlight w:val="none"/>
          <w:lang w:val="en-US" w:eastAsia="zh-CN" w:bidi="ar"/>
        </w:rPr>
        <w:t>盐城市</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XXXX</w:t>
      </w:r>
      <w:r>
        <w:rPr>
          <w:rFonts w:hint="eastAsia" w:ascii="Times New Roman" w:hAnsi="Times New Roman"/>
          <w:color w:val="000000"/>
          <w:kern w:val="0"/>
          <w:sz w:val="34"/>
          <w:szCs w:val="34"/>
          <w:highlight w:val="none"/>
          <w:lang w:val="en-US" w:eastAsia="zh-CN" w:bidi="ar"/>
        </w:rPr>
        <w:t xml:space="preserve"> </w:t>
      </w:r>
      <w:r>
        <w:rPr>
          <w:rFonts w:ascii="Times New Roman" w:hAnsi="Times New Roman" w:eastAsia="方正仿宋_GBK"/>
          <w:color w:val="000000"/>
          <w:kern w:val="0"/>
          <w:sz w:val="34"/>
          <w:szCs w:val="34"/>
          <w:highlight w:val="none"/>
          <w:lang w:bidi="ar"/>
        </w:rPr>
        <w:t>人才攻关联合体（以下简称联合体），经所有参与单位同意，签署联合组建协议，内容如下。</w:t>
      </w:r>
    </w:p>
    <w:p w14:paraId="5CD23C2C">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一、参与单位 </w:t>
      </w:r>
    </w:p>
    <w:p w14:paraId="3372D468">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color w:val="000000"/>
          <w:kern w:val="0"/>
          <w:sz w:val="34"/>
          <w:szCs w:val="34"/>
          <w:highlight w:val="none"/>
          <w:lang w:bidi="ar"/>
        </w:rPr>
        <w:t>1</w:t>
      </w:r>
      <w:r>
        <w:rPr>
          <w:rFonts w:ascii="Times New Roman" w:hAnsi="Times New Roman" w:eastAsia="方正仿宋_GBK"/>
          <w:color w:val="000000"/>
          <w:kern w:val="0"/>
          <w:sz w:val="34"/>
          <w:szCs w:val="34"/>
          <w:highlight w:val="none"/>
          <w:lang w:bidi="ar"/>
        </w:rPr>
        <w:t xml:space="preserve">．牵头单位： </w:t>
      </w:r>
    </w:p>
    <w:p w14:paraId="1D4CB344">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color w:val="000000"/>
          <w:kern w:val="0"/>
          <w:sz w:val="34"/>
          <w:szCs w:val="34"/>
          <w:highlight w:val="none"/>
          <w:lang w:bidi="ar"/>
        </w:rPr>
        <w:t>2</w:t>
      </w:r>
      <w:r>
        <w:rPr>
          <w:rFonts w:ascii="Times New Roman" w:hAnsi="Times New Roman" w:eastAsia="方正仿宋_GBK"/>
          <w:color w:val="000000"/>
          <w:kern w:val="0"/>
          <w:sz w:val="34"/>
          <w:szCs w:val="34"/>
          <w:highlight w:val="none"/>
          <w:lang w:bidi="ar"/>
        </w:rPr>
        <w:t xml:space="preserve">．联合单位： </w:t>
      </w:r>
    </w:p>
    <w:p w14:paraId="7C073F00">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1</w:t>
      </w:r>
      <w:r>
        <w:rPr>
          <w:rFonts w:ascii="Times New Roman" w:hAnsi="Times New Roman" w:eastAsia="方正仿宋_GBK"/>
          <w:color w:val="000000"/>
          <w:kern w:val="0"/>
          <w:sz w:val="34"/>
          <w:szCs w:val="34"/>
          <w:highlight w:val="none"/>
          <w:lang w:bidi="ar"/>
        </w:rPr>
        <w:t xml:space="preserve">） </w:t>
      </w:r>
    </w:p>
    <w:p w14:paraId="1CF51F41">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2</w:t>
      </w:r>
      <w:r>
        <w:rPr>
          <w:rFonts w:ascii="Times New Roman" w:hAnsi="Times New Roman" w:eastAsia="方正仿宋_GBK"/>
          <w:color w:val="000000"/>
          <w:kern w:val="0"/>
          <w:sz w:val="34"/>
          <w:szCs w:val="34"/>
          <w:highlight w:val="none"/>
          <w:lang w:bidi="ar"/>
        </w:rPr>
        <w:t xml:space="preserve">） </w:t>
      </w:r>
    </w:p>
    <w:p w14:paraId="494FFE24">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3</w:t>
      </w:r>
      <w:r>
        <w:rPr>
          <w:rFonts w:ascii="Times New Roman" w:hAnsi="Times New Roman" w:eastAsia="方正仿宋_GBK"/>
          <w:color w:val="000000"/>
          <w:kern w:val="0"/>
          <w:sz w:val="34"/>
          <w:szCs w:val="34"/>
          <w:highlight w:val="none"/>
          <w:lang w:bidi="ar"/>
        </w:rPr>
        <w:t xml:space="preserve">） </w:t>
      </w:r>
    </w:p>
    <w:p w14:paraId="12377526">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4</w:t>
      </w:r>
      <w:r>
        <w:rPr>
          <w:rFonts w:ascii="Times New Roman" w:hAnsi="Times New Roman" w:eastAsia="方正仿宋_GBK"/>
          <w:color w:val="000000"/>
          <w:kern w:val="0"/>
          <w:sz w:val="34"/>
          <w:szCs w:val="34"/>
          <w:highlight w:val="none"/>
          <w:lang w:bidi="ar"/>
        </w:rPr>
        <w:t xml:space="preserve">） </w:t>
      </w:r>
    </w:p>
    <w:p w14:paraId="4914A846">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5</w:t>
      </w:r>
      <w:r>
        <w:rPr>
          <w:rFonts w:ascii="Times New Roman" w:hAnsi="Times New Roman" w:eastAsia="方正仿宋_GBK"/>
          <w:color w:val="000000"/>
          <w:kern w:val="0"/>
          <w:sz w:val="34"/>
          <w:szCs w:val="34"/>
          <w:highlight w:val="none"/>
          <w:lang w:bidi="ar"/>
        </w:rPr>
        <w:t xml:space="preserve">） </w:t>
      </w:r>
    </w:p>
    <w:p w14:paraId="5F735C04">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仿宋_GBK"/>
          <w:color w:val="000000"/>
          <w:kern w:val="0"/>
          <w:sz w:val="34"/>
          <w:szCs w:val="34"/>
          <w:highlight w:val="none"/>
          <w:lang w:bidi="ar"/>
        </w:rPr>
        <w:t>……</w:t>
      </w:r>
      <w:r>
        <w:rPr>
          <w:rFonts w:ascii="Times New Roman" w:hAnsi="Times New Roman"/>
          <w:color w:val="000000"/>
          <w:kern w:val="0"/>
          <w:sz w:val="34"/>
          <w:szCs w:val="34"/>
          <w:highlight w:val="none"/>
          <w:lang w:bidi="ar"/>
        </w:rPr>
        <w:t xml:space="preserve"> </w:t>
      </w:r>
    </w:p>
    <w:p w14:paraId="324A8C59">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二、技术攻关目标 </w:t>
      </w:r>
    </w:p>
    <w:p w14:paraId="6D250B6C">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eastAsia="方正黑体_GBK"/>
          <w:color w:val="000000"/>
          <w:kern w:val="0"/>
          <w:sz w:val="34"/>
          <w:szCs w:val="34"/>
          <w:highlight w:val="none"/>
          <w:lang w:bidi="ar"/>
        </w:rPr>
      </w:pPr>
      <w:r>
        <w:rPr>
          <w:rFonts w:ascii="Times New Roman" w:hAnsi="Times New Roman" w:eastAsia="方正黑体_GBK"/>
          <w:color w:val="000000"/>
          <w:kern w:val="0"/>
          <w:sz w:val="34"/>
          <w:szCs w:val="34"/>
          <w:highlight w:val="none"/>
          <w:lang w:bidi="ar"/>
        </w:rPr>
        <w:t>三、</w:t>
      </w:r>
      <w:r>
        <w:rPr>
          <w:rFonts w:hint="eastAsia" w:ascii="Times New Roman" w:hAnsi="Times New Roman" w:eastAsia="方正黑体_GBK"/>
          <w:color w:val="000000"/>
          <w:kern w:val="0"/>
          <w:sz w:val="34"/>
          <w:szCs w:val="34"/>
          <w:highlight w:val="none"/>
          <w:lang w:val="en-US" w:eastAsia="zh-CN" w:bidi="ar"/>
        </w:rPr>
        <w:t>应用验证及产业化目标</w:t>
      </w:r>
    </w:p>
    <w:p w14:paraId="53895CE3">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四、具体任务分工 </w:t>
      </w:r>
    </w:p>
    <w:p w14:paraId="43647CC6">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五、各参与单位的</w:t>
      </w:r>
      <w:r>
        <w:rPr>
          <w:rFonts w:hint="eastAsia" w:ascii="Times New Roman" w:hAnsi="Times New Roman" w:eastAsia="方正黑体_GBK"/>
          <w:color w:val="000000"/>
          <w:kern w:val="0"/>
          <w:sz w:val="34"/>
          <w:szCs w:val="34"/>
          <w:highlight w:val="none"/>
          <w:lang w:val="en-US" w:eastAsia="zh-CN" w:bidi="ar"/>
        </w:rPr>
        <w:t>责</w:t>
      </w:r>
      <w:r>
        <w:rPr>
          <w:rFonts w:ascii="Times New Roman" w:hAnsi="Times New Roman" w:eastAsia="方正黑体_GBK"/>
          <w:color w:val="000000"/>
          <w:kern w:val="0"/>
          <w:sz w:val="34"/>
          <w:szCs w:val="34"/>
          <w:highlight w:val="none"/>
          <w:lang w:bidi="ar"/>
        </w:rPr>
        <w:t xml:space="preserve">权利 </w:t>
      </w:r>
    </w:p>
    <w:p w14:paraId="7B575176">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六、创新成果、知识产权归属、许可使用和转化收益分 </w:t>
      </w:r>
    </w:p>
    <w:p w14:paraId="3E1C85FF">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配办法 </w:t>
      </w:r>
    </w:p>
    <w:p w14:paraId="6E5F3FFB">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七、科研诚信追究方式 </w:t>
      </w:r>
    </w:p>
    <w:p w14:paraId="7CA6FC6E">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jc w:val="left"/>
        <w:textAlignment w:val="auto"/>
        <w:rPr>
          <w:rFonts w:ascii="Times New Roman" w:hAnsi="Times New Roman"/>
          <w:highlight w:val="none"/>
        </w:rPr>
      </w:pPr>
      <w:r>
        <w:rPr>
          <w:rFonts w:ascii="Times New Roman" w:hAnsi="Times New Roman" w:eastAsia="方正黑体_GBK"/>
          <w:color w:val="000000"/>
          <w:kern w:val="0"/>
          <w:sz w:val="34"/>
          <w:szCs w:val="34"/>
          <w:highlight w:val="none"/>
          <w:lang w:bidi="ar"/>
        </w:rPr>
        <w:t xml:space="preserve">八、违约责任追究方式 </w:t>
      </w:r>
    </w:p>
    <w:p w14:paraId="4D26C084">
      <w:pPr>
        <w:keepNext w:val="0"/>
        <w:keepLines w:val="0"/>
        <w:pageBreakBefore w:val="0"/>
        <w:widowControl/>
        <w:kinsoku/>
        <w:wordWrap/>
        <w:overflowPunct w:val="0"/>
        <w:topLinePunct w:val="0"/>
        <w:autoSpaceDE/>
        <w:autoSpaceDN/>
        <w:bidi w:val="0"/>
        <w:adjustRightInd w:val="0"/>
        <w:snapToGrid w:val="0"/>
        <w:spacing w:line="550" w:lineRule="exact"/>
        <w:ind w:firstLine="680" w:firstLineChars="200"/>
        <w:jc w:val="left"/>
        <w:textAlignment w:val="auto"/>
        <w:rPr>
          <w:rFonts w:ascii="Times New Roman" w:hAnsi="Times New Roman" w:eastAsia="方正黑体_GBK"/>
          <w:color w:val="000000"/>
          <w:kern w:val="0"/>
          <w:sz w:val="34"/>
          <w:szCs w:val="34"/>
          <w:highlight w:val="none"/>
          <w:lang w:bidi="ar"/>
        </w:rPr>
      </w:pPr>
      <w:r>
        <w:rPr>
          <w:rFonts w:hint="eastAsia" w:ascii="Times New Roman" w:hAnsi="Times New Roman" w:eastAsia="方正黑体_GBK"/>
          <w:color w:val="000000"/>
          <w:kern w:val="0"/>
          <w:sz w:val="34"/>
          <w:szCs w:val="34"/>
          <w:highlight w:val="none"/>
          <w:lang w:val="en-US" w:eastAsia="zh-CN" w:bidi="ar"/>
        </w:rPr>
        <w:t>九、</w:t>
      </w:r>
      <w:r>
        <w:rPr>
          <w:rFonts w:ascii="Times New Roman" w:hAnsi="Times New Roman" w:eastAsia="方正黑体_GBK"/>
          <w:color w:val="000000"/>
          <w:kern w:val="0"/>
          <w:sz w:val="34"/>
          <w:szCs w:val="34"/>
          <w:highlight w:val="none"/>
          <w:lang w:bidi="ar"/>
        </w:rPr>
        <w:t>所有成员单位签章</w:t>
      </w:r>
    </w:p>
    <w:p w14:paraId="52A5E333">
      <w:pPr>
        <w:widowControl/>
        <w:spacing w:line="590" w:lineRule="exact"/>
        <w:jc w:val="left"/>
        <w:rPr>
          <w:rFonts w:ascii="Times New Roman" w:hAnsi="Times New Roman"/>
          <w:highlight w:val="none"/>
        </w:rPr>
      </w:pPr>
      <w:r>
        <w:rPr>
          <w:rFonts w:ascii="Times New Roman" w:hAnsi="Times New Roman" w:eastAsia="方正黑体_GBK"/>
          <w:color w:val="000000"/>
          <w:kern w:val="0"/>
          <w:sz w:val="34"/>
          <w:szCs w:val="34"/>
          <w:highlight w:val="none"/>
          <w:lang w:bidi="ar"/>
        </w:rPr>
        <w:br w:type="page"/>
      </w:r>
      <w:r>
        <w:rPr>
          <w:rFonts w:ascii="Times New Roman" w:hAnsi="Times New Roman" w:eastAsia="方正黑体_GBK"/>
          <w:color w:val="000000"/>
          <w:kern w:val="0"/>
          <w:sz w:val="34"/>
          <w:szCs w:val="34"/>
          <w:highlight w:val="none"/>
          <w:lang w:bidi="ar"/>
        </w:rPr>
        <w:t xml:space="preserve">附件 </w:t>
      </w:r>
      <w:r>
        <w:rPr>
          <w:rFonts w:ascii="Times New Roman" w:hAnsi="Times New Roman"/>
          <w:color w:val="000000"/>
          <w:kern w:val="0"/>
          <w:sz w:val="34"/>
          <w:szCs w:val="34"/>
          <w:highlight w:val="none"/>
          <w:lang w:bidi="ar"/>
        </w:rPr>
        <w:t xml:space="preserve">3 </w:t>
      </w:r>
    </w:p>
    <w:p w14:paraId="4BCDA3E2">
      <w:pPr>
        <w:widowControl/>
        <w:spacing w:line="590" w:lineRule="exact"/>
        <w:jc w:val="center"/>
        <w:rPr>
          <w:rFonts w:ascii="Times New Roman" w:hAnsi="Times New Roman" w:eastAsia="方正小标宋_GBK"/>
          <w:color w:val="000000"/>
          <w:kern w:val="0"/>
          <w:sz w:val="44"/>
          <w:szCs w:val="44"/>
          <w:highlight w:val="none"/>
          <w:lang w:bidi="ar"/>
        </w:rPr>
      </w:pPr>
      <w:bookmarkStart w:id="0" w:name="_GoBack"/>
      <w:bookmarkEnd w:id="0"/>
    </w:p>
    <w:p w14:paraId="38A2F6AB">
      <w:pPr>
        <w:widowControl/>
        <w:spacing w:line="590" w:lineRule="exact"/>
        <w:jc w:val="center"/>
        <w:rPr>
          <w:rFonts w:ascii="Times New Roman" w:hAnsi="Times New Roman"/>
          <w:highlight w:val="none"/>
        </w:rPr>
      </w:pPr>
      <w:r>
        <w:rPr>
          <w:rFonts w:hint="eastAsia" w:ascii="Times New Roman" w:hAnsi="Times New Roman" w:eastAsia="方正小标宋_GBK"/>
          <w:color w:val="000000"/>
          <w:kern w:val="0"/>
          <w:sz w:val="44"/>
          <w:szCs w:val="44"/>
          <w:highlight w:val="none"/>
          <w:lang w:val="en-US" w:eastAsia="zh-CN" w:bidi="ar"/>
        </w:rPr>
        <w:t>盐城市</w:t>
      </w:r>
      <w:r>
        <w:rPr>
          <w:rFonts w:ascii="Times New Roman" w:hAnsi="Times New Roman" w:eastAsia="方正小标宋_GBK"/>
          <w:color w:val="000000"/>
          <w:kern w:val="0"/>
          <w:sz w:val="44"/>
          <w:szCs w:val="44"/>
          <w:highlight w:val="none"/>
          <w:lang w:bidi="ar"/>
        </w:rPr>
        <w:t>人才攻关联合体核心成员</w:t>
      </w:r>
    </w:p>
    <w:p w14:paraId="2B6DC6FC">
      <w:pPr>
        <w:widowControl/>
        <w:spacing w:line="590" w:lineRule="exact"/>
        <w:jc w:val="left"/>
        <w:rPr>
          <w:rFonts w:ascii="Times New Roman" w:hAnsi="Times New Roman" w:eastAsia="方正楷体_GBK"/>
          <w:color w:val="000000"/>
          <w:kern w:val="0"/>
          <w:sz w:val="32"/>
          <w:szCs w:val="32"/>
          <w:highlight w:val="none"/>
          <w:lang w:bidi="ar"/>
        </w:rPr>
      </w:pPr>
    </w:p>
    <w:p w14:paraId="314CD936">
      <w:pPr>
        <w:widowControl/>
        <w:spacing w:line="590" w:lineRule="exact"/>
        <w:jc w:val="left"/>
        <w:rPr>
          <w:rFonts w:ascii="Times New Roman" w:hAnsi="Times New Roman" w:eastAsia="方正仿宋_GBK"/>
          <w:color w:val="000000"/>
          <w:kern w:val="0"/>
          <w:sz w:val="34"/>
          <w:szCs w:val="34"/>
          <w:highlight w:val="none"/>
          <w:lang w:bidi="ar"/>
        </w:rPr>
      </w:pPr>
    </w:p>
    <w:p w14:paraId="4E5C7D73">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联合体名称：</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55CBC2BF">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产业领域：</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eastAsia="方正仿宋_GBK"/>
          <w:color w:val="000000"/>
          <w:kern w:val="0"/>
          <w:sz w:val="34"/>
          <w:szCs w:val="34"/>
          <w:highlight w:val="none"/>
          <w:lang w:bidi="ar"/>
        </w:rPr>
        <w:t xml:space="preserve">     </w:t>
      </w:r>
      <w:r>
        <w:rPr>
          <w:rFonts w:ascii="Times New Roman" w:hAnsi="Times New Roman"/>
          <w:color w:val="000000"/>
          <w:kern w:val="0"/>
          <w:sz w:val="34"/>
          <w:szCs w:val="34"/>
          <w:highlight w:val="none"/>
          <w:lang w:bidi="ar"/>
        </w:rPr>
        <w:t xml:space="preserve"> </w:t>
      </w:r>
    </w:p>
    <w:p w14:paraId="53F39EB3">
      <w:pPr>
        <w:widowControl/>
        <w:spacing w:line="590" w:lineRule="exact"/>
        <w:ind w:firstLine="680" w:firstLineChars="200"/>
        <w:jc w:val="left"/>
        <w:rPr>
          <w:rFonts w:ascii="Times New Roman" w:hAnsi="Times New Roman" w:eastAsia="方正仿宋_GBK"/>
          <w:color w:val="000000"/>
          <w:kern w:val="0"/>
          <w:sz w:val="34"/>
          <w:szCs w:val="34"/>
          <w:highlight w:val="none"/>
          <w:lang w:bidi="ar"/>
        </w:rPr>
      </w:pPr>
      <w:r>
        <w:rPr>
          <w:rFonts w:ascii="Times New Roman" w:hAnsi="Times New Roman" w:eastAsia="方正仿宋_GBK"/>
          <w:color w:val="000000"/>
          <w:kern w:val="0"/>
          <w:sz w:val="34"/>
          <w:szCs w:val="34"/>
          <w:highlight w:val="none"/>
          <w:lang w:bidi="ar"/>
        </w:rPr>
        <w:t>牵头单位：</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0A54FE42">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总 指 挥：</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65695681">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联系方式：</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0C360C99">
      <w:pPr>
        <w:widowControl/>
        <w:spacing w:line="590" w:lineRule="exact"/>
        <w:ind w:firstLine="680" w:firstLineChars="200"/>
        <w:jc w:val="left"/>
        <w:rPr>
          <w:rFonts w:ascii="Times New Roman" w:hAnsi="Times New Roman" w:eastAsia="方正仿宋_GBK"/>
          <w:color w:val="000000"/>
          <w:kern w:val="0"/>
          <w:sz w:val="34"/>
          <w:szCs w:val="34"/>
          <w:highlight w:val="none"/>
          <w:lang w:bidi="ar"/>
        </w:rPr>
      </w:pPr>
    </w:p>
    <w:p w14:paraId="4564FD64">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技术总师：</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0798FE57">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联系方式：</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759962CC">
      <w:pPr>
        <w:widowControl/>
        <w:spacing w:line="590" w:lineRule="exact"/>
        <w:jc w:val="left"/>
        <w:rPr>
          <w:rFonts w:ascii="Times New Roman" w:hAnsi="Times New Roman" w:eastAsia="方正仿宋_GBK"/>
          <w:color w:val="000000"/>
          <w:kern w:val="0"/>
          <w:sz w:val="34"/>
          <w:szCs w:val="34"/>
          <w:highlight w:val="none"/>
          <w:lang w:bidi="ar"/>
        </w:rPr>
      </w:pPr>
    </w:p>
    <w:p w14:paraId="5571EE13">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牵头单位联系人：</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3FBE9140">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联系电话：</w:t>
      </w:r>
      <w:r>
        <w:rPr>
          <w:rFonts w:ascii="Times New Roman" w:hAnsi="Times New Roman" w:eastAsia="方正仿宋_GBK"/>
          <w:color w:val="000000"/>
          <w:kern w:val="0"/>
          <w:sz w:val="34"/>
          <w:szCs w:val="34"/>
          <w:highlight w:val="none"/>
          <w:u w:val="single"/>
          <w:lang w:bidi="ar"/>
        </w:rPr>
        <w:t xml:space="preserve">                                   </w:t>
      </w:r>
      <w:r>
        <w:rPr>
          <w:rFonts w:ascii="Times New Roman" w:hAnsi="Times New Roman"/>
          <w:color w:val="000000"/>
          <w:kern w:val="0"/>
          <w:sz w:val="34"/>
          <w:szCs w:val="34"/>
          <w:highlight w:val="none"/>
          <w:lang w:bidi="ar"/>
        </w:rPr>
        <w:t xml:space="preserve"> </w:t>
      </w:r>
    </w:p>
    <w:p w14:paraId="280B6C7D">
      <w:pPr>
        <w:widowControl/>
        <w:spacing w:line="590" w:lineRule="exact"/>
        <w:ind w:firstLine="680" w:firstLineChars="200"/>
        <w:jc w:val="left"/>
        <w:rPr>
          <w:rFonts w:ascii="Times New Roman" w:hAnsi="Times New Roman"/>
          <w:highlight w:val="none"/>
        </w:rPr>
      </w:pPr>
      <w:r>
        <w:rPr>
          <w:rFonts w:ascii="Times New Roman" w:hAnsi="Times New Roman" w:eastAsia="方正仿宋_GBK"/>
          <w:color w:val="000000"/>
          <w:kern w:val="0"/>
          <w:sz w:val="34"/>
          <w:szCs w:val="34"/>
          <w:highlight w:val="none"/>
          <w:lang w:bidi="ar"/>
        </w:rPr>
        <w:t>填报日期：</w:t>
      </w:r>
      <w:r>
        <w:rPr>
          <w:rFonts w:ascii="Times New Roman" w:hAnsi="Times New Roman"/>
          <w:color w:val="000000"/>
          <w:kern w:val="0"/>
          <w:sz w:val="34"/>
          <w:szCs w:val="34"/>
          <w:highlight w:val="none"/>
          <w:lang w:bidi="ar"/>
        </w:rPr>
        <w:t xml:space="preserve">  </w:t>
      </w:r>
      <w:r>
        <w:rPr>
          <w:rFonts w:ascii="Times New Roman" w:hAnsi="Times New Roman"/>
          <w:color w:val="000000"/>
          <w:kern w:val="0"/>
          <w:sz w:val="34"/>
          <w:szCs w:val="34"/>
          <w:highlight w:val="none"/>
          <w:lang w:bidi="ar"/>
        </w:rPr>
        <w:t>202</w:t>
      </w:r>
      <w:r>
        <w:rPr>
          <w:rFonts w:hint="eastAsia" w:ascii="Times New Roman" w:hAnsi="Times New Roman"/>
          <w:color w:val="000000"/>
          <w:kern w:val="0"/>
          <w:sz w:val="34"/>
          <w:szCs w:val="34"/>
          <w:highlight w:val="none"/>
          <w:lang w:val="en-US" w:eastAsia="zh-CN" w:bidi="ar"/>
        </w:rPr>
        <w:t>6</w:t>
      </w:r>
      <w:r>
        <w:rPr>
          <w:rFonts w:ascii="Times New Roman" w:hAnsi="Times New Roman" w:eastAsia="方正仿宋_GBK"/>
          <w:color w:val="000000"/>
          <w:kern w:val="0"/>
          <w:sz w:val="34"/>
          <w:szCs w:val="34"/>
          <w:highlight w:val="none"/>
          <w:lang w:bidi="ar"/>
        </w:rPr>
        <w:t>年</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月</w:t>
      </w:r>
      <w:r>
        <w:rPr>
          <w:rFonts w:ascii="Times New Roman" w:hAnsi="Times New Roman"/>
          <w:color w:val="000000"/>
          <w:kern w:val="0"/>
          <w:sz w:val="34"/>
          <w:szCs w:val="34"/>
          <w:highlight w:val="none"/>
          <w:lang w:bidi="ar"/>
        </w:rPr>
        <w:t xml:space="preserve">    </w:t>
      </w:r>
      <w:r>
        <w:rPr>
          <w:rFonts w:ascii="Times New Roman" w:hAnsi="Times New Roman" w:eastAsia="方正仿宋_GBK"/>
          <w:color w:val="000000"/>
          <w:kern w:val="0"/>
          <w:sz w:val="34"/>
          <w:szCs w:val="34"/>
          <w:highlight w:val="none"/>
          <w:lang w:bidi="ar"/>
        </w:rPr>
        <w:t xml:space="preserve">日 </w:t>
      </w:r>
    </w:p>
    <w:p w14:paraId="0A591E31">
      <w:pPr>
        <w:widowControl/>
        <w:spacing w:line="590" w:lineRule="exact"/>
        <w:ind w:firstLine="680" w:firstLineChars="200"/>
        <w:jc w:val="left"/>
        <w:rPr>
          <w:rFonts w:ascii="Times New Roman" w:hAnsi="Times New Roman" w:eastAsia="方正仿宋_GBK"/>
          <w:color w:val="000000"/>
          <w:kern w:val="0"/>
          <w:sz w:val="34"/>
          <w:szCs w:val="34"/>
          <w:highlight w:val="none"/>
          <w:lang w:bidi="ar"/>
        </w:rPr>
      </w:pPr>
    </w:p>
    <w:p w14:paraId="6BC58F37">
      <w:pPr>
        <w:widowControl/>
        <w:spacing w:line="590" w:lineRule="exact"/>
        <w:ind w:firstLine="680" w:firstLineChars="200"/>
        <w:jc w:val="left"/>
        <w:rPr>
          <w:rFonts w:ascii="Times New Roman" w:hAnsi="Times New Roman" w:eastAsia="方正黑体_GBK"/>
          <w:color w:val="000000"/>
          <w:kern w:val="0"/>
          <w:sz w:val="34"/>
          <w:szCs w:val="34"/>
          <w:highlight w:val="none"/>
          <w:lang w:bidi="ar"/>
        </w:rPr>
      </w:pPr>
      <w:r>
        <w:rPr>
          <w:rFonts w:ascii="Times New Roman" w:hAnsi="Times New Roman" w:eastAsia="方正黑体_GBK"/>
          <w:color w:val="000000"/>
          <w:kern w:val="0"/>
          <w:sz w:val="34"/>
          <w:szCs w:val="34"/>
          <w:highlight w:val="none"/>
          <w:lang w:bidi="ar"/>
        </w:rPr>
        <w:t xml:space="preserve"> </w:t>
      </w:r>
    </w:p>
    <w:tbl>
      <w:tblPr>
        <w:tblStyle w:val="7"/>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907"/>
        <w:gridCol w:w="1048"/>
        <w:gridCol w:w="1515"/>
        <w:gridCol w:w="1009"/>
        <w:gridCol w:w="1591"/>
        <w:gridCol w:w="1343"/>
        <w:gridCol w:w="1237"/>
      </w:tblGrid>
      <w:tr w14:paraId="1D4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259" w:type="dxa"/>
            <w:gridSpan w:val="8"/>
            <w:tcBorders>
              <w:top w:val="single" w:color="auto" w:sz="4" w:space="0"/>
              <w:left w:val="single" w:color="auto" w:sz="4" w:space="0"/>
              <w:bottom w:val="single" w:color="auto" w:sz="4" w:space="0"/>
              <w:right w:val="single" w:color="auto" w:sz="4" w:space="0"/>
            </w:tcBorders>
            <w:vAlign w:val="center"/>
          </w:tcPr>
          <w:p w14:paraId="7FCB08DD">
            <w:pPr>
              <w:autoSpaceDE w:val="0"/>
              <w:autoSpaceDN w:val="0"/>
              <w:adjustRightInd w:val="0"/>
              <w:spacing w:line="590" w:lineRule="exact"/>
              <w:jc w:val="left"/>
              <w:rPr>
                <w:rFonts w:ascii="Times New Roman" w:hAnsi="Times New Roman" w:eastAsia="方正仿宋_GBK"/>
                <w:kern w:val="0"/>
                <w:sz w:val="24"/>
                <w:highlight w:val="none"/>
              </w:rPr>
            </w:pPr>
            <w:r>
              <w:rPr>
                <w:rFonts w:ascii="Times New Roman" w:hAnsi="Times New Roman" w:eastAsia="方正黑体_GBK"/>
                <w:kern w:val="0"/>
                <w:sz w:val="30"/>
                <w:szCs w:val="30"/>
                <w:highlight w:val="none"/>
              </w:rPr>
              <w:t>一、联合体核心成员情况</w:t>
            </w:r>
          </w:p>
        </w:tc>
      </w:tr>
      <w:tr w14:paraId="7752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259" w:type="dxa"/>
            <w:gridSpan w:val="8"/>
            <w:tcBorders>
              <w:top w:val="single" w:color="auto" w:sz="4" w:space="0"/>
              <w:left w:val="single" w:color="auto" w:sz="4" w:space="0"/>
              <w:bottom w:val="single" w:color="auto" w:sz="4" w:space="0"/>
              <w:right w:val="single" w:color="auto" w:sz="4" w:space="0"/>
            </w:tcBorders>
            <w:vAlign w:val="center"/>
          </w:tcPr>
          <w:p w14:paraId="33BDD8EE">
            <w:pPr>
              <w:autoSpaceDE w:val="0"/>
              <w:autoSpaceDN w:val="0"/>
              <w:adjustRightInd w:val="0"/>
              <w:spacing w:line="590" w:lineRule="exact"/>
              <w:jc w:val="left"/>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共</w:t>
            </w:r>
            <w:r>
              <w:rPr>
                <w:rFonts w:ascii="Times New Roman" w:hAnsi="Times New Roman" w:eastAsia="方正仿宋_GBK"/>
                <w:kern w:val="0"/>
                <w:sz w:val="28"/>
                <w:szCs w:val="28"/>
                <w:highlight w:val="none"/>
                <w:u w:val="single"/>
              </w:rPr>
              <w:t xml:space="preserve">     </w:t>
            </w:r>
            <w:r>
              <w:rPr>
                <w:rFonts w:ascii="Times New Roman" w:hAnsi="Times New Roman" w:eastAsia="方正仿宋_GBK"/>
                <w:kern w:val="0"/>
                <w:sz w:val="28"/>
                <w:szCs w:val="28"/>
                <w:highlight w:val="none"/>
              </w:rPr>
              <w:t>人，其中国家级人才</w:t>
            </w:r>
            <w:r>
              <w:rPr>
                <w:rFonts w:ascii="Times New Roman" w:hAnsi="Times New Roman" w:eastAsia="方正仿宋_GBK"/>
                <w:kern w:val="0"/>
                <w:sz w:val="28"/>
                <w:szCs w:val="28"/>
                <w:highlight w:val="none"/>
                <w:u w:val="single"/>
              </w:rPr>
              <w:t xml:space="preserve">   人</w:t>
            </w:r>
            <w:r>
              <w:rPr>
                <w:rFonts w:ascii="Times New Roman" w:hAnsi="Times New Roman" w:eastAsia="方正仿宋_GBK"/>
                <w:kern w:val="0"/>
                <w:sz w:val="28"/>
                <w:szCs w:val="28"/>
                <w:highlight w:val="none"/>
              </w:rPr>
              <w:t>、省级人才</w:t>
            </w:r>
            <w:r>
              <w:rPr>
                <w:rFonts w:ascii="Times New Roman" w:hAnsi="Times New Roman" w:eastAsia="方正仿宋_GBK"/>
                <w:kern w:val="0"/>
                <w:sz w:val="28"/>
                <w:szCs w:val="28"/>
                <w:highlight w:val="none"/>
                <w:u w:val="single"/>
              </w:rPr>
              <w:t xml:space="preserve">   人</w:t>
            </w:r>
            <w:r>
              <w:rPr>
                <w:rFonts w:ascii="Times New Roman" w:hAnsi="Times New Roman" w:eastAsia="方正仿宋_GBK"/>
                <w:kern w:val="0"/>
                <w:sz w:val="28"/>
                <w:szCs w:val="28"/>
                <w:highlight w:val="none"/>
              </w:rPr>
              <w:t>、35岁以下青年</w:t>
            </w:r>
            <w:r>
              <w:rPr>
                <w:rFonts w:ascii="Times New Roman" w:hAnsi="Times New Roman" w:eastAsia="方正仿宋_GBK"/>
                <w:kern w:val="0"/>
                <w:sz w:val="28"/>
                <w:szCs w:val="28"/>
                <w:highlight w:val="none"/>
                <w:u w:val="single"/>
              </w:rPr>
              <w:t xml:space="preserve">    </w:t>
            </w:r>
            <w:r>
              <w:rPr>
                <w:rFonts w:ascii="Times New Roman" w:hAnsi="Times New Roman" w:eastAsia="方正仿宋_GBK"/>
                <w:kern w:val="0"/>
                <w:sz w:val="28"/>
                <w:szCs w:val="28"/>
                <w:highlight w:val="none"/>
              </w:rPr>
              <w:t>人</w:t>
            </w:r>
          </w:p>
        </w:tc>
      </w:tr>
      <w:tr w14:paraId="54C5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9" w:type="dxa"/>
            <w:tcBorders>
              <w:top w:val="single" w:color="auto" w:sz="4" w:space="0"/>
              <w:left w:val="single" w:color="auto" w:sz="4" w:space="0"/>
              <w:bottom w:val="single" w:color="auto" w:sz="4" w:space="0"/>
              <w:right w:val="single" w:color="auto" w:sz="4" w:space="0"/>
            </w:tcBorders>
            <w:vAlign w:val="center"/>
          </w:tcPr>
          <w:p w14:paraId="1378D30C">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序号</w:t>
            </w:r>
          </w:p>
        </w:tc>
        <w:tc>
          <w:tcPr>
            <w:tcW w:w="907" w:type="dxa"/>
            <w:tcBorders>
              <w:top w:val="single" w:color="auto" w:sz="4" w:space="0"/>
              <w:left w:val="single" w:color="auto" w:sz="4" w:space="0"/>
              <w:bottom w:val="single" w:color="auto" w:sz="4" w:space="0"/>
              <w:right w:val="single" w:color="auto" w:sz="4" w:space="0"/>
            </w:tcBorders>
            <w:vAlign w:val="center"/>
          </w:tcPr>
          <w:p w14:paraId="01C76522">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姓名</w:t>
            </w:r>
          </w:p>
        </w:tc>
        <w:tc>
          <w:tcPr>
            <w:tcW w:w="1048" w:type="dxa"/>
            <w:tcBorders>
              <w:top w:val="single" w:color="auto" w:sz="4" w:space="0"/>
              <w:left w:val="single" w:color="auto" w:sz="4" w:space="0"/>
              <w:bottom w:val="single" w:color="auto" w:sz="4" w:space="0"/>
              <w:right w:val="single" w:color="auto" w:sz="4" w:space="0"/>
            </w:tcBorders>
            <w:vAlign w:val="center"/>
          </w:tcPr>
          <w:p w14:paraId="03903839">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工作单位</w:t>
            </w:r>
          </w:p>
        </w:tc>
        <w:tc>
          <w:tcPr>
            <w:tcW w:w="1515" w:type="dxa"/>
            <w:tcBorders>
              <w:top w:val="single" w:color="auto" w:sz="4" w:space="0"/>
              <w:left w:val="single" w:color="auto" w:sz="4" w:space="0"/>
              <w:bottom w:val="single" w:color="auto" w:sz="4" w:space="0"/>
              <w:right w:val="single" w:color="auto" w:sz="4" w:space="0"/>
            </w:tcBorders>
            <w:vAlign w:val="center"/>
          </w:tcPr>
          <w:p w14:paraId="02ED0E02">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职务/职称/人才身份</w:t>
            </w:r>
          </w:p>
        </w:tc>
        <w:tc>
          <w:tcPr>
            <w:tcW w:w="1009" w:type="dxa"/>
            <w:tcBorders>
              <w:top w:val="single" w:color="auto" w:sz="4" w:space="0"/>
              <w:left w:val="single" w:color="auto" w:sz="4" w:space="0"/>
              <w:bottom w:val="single" w:color="auto" w:sz="4" w:space="0"/>
              <w:right w:val="single" w:color="auto" w:sz="4" w:space="0"/>
            </w:tcBorders>
            <w:vAlign w:val="center"/>
          </w:tcPr>
          <w:p w14:paraId="160A5694">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从事</w:t>
            </w:r>
          </w:p>
          <w:p w14:paraId="7E39617D">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专业</w:t>
            </w:r>
          </w:p>
        </w:tc>
        <w:tc>
          <w:tcPr>
            <w:tcW w:w="1591" w:type="dxa"/>
            <w:tcBorders>
              <w:top w:val="single" w:color="auto" w:sz="4" w:space="0"/>
              <w:left w:val="single" w:color="auto" w:sz="4" w:space="0"/>
              <w:bottom w:val="single" w:color="auto" w:sz="4" w:space="0"/>
              <w:right w:val="single" w:color="auto" w:sz="4" w:space="0"/>
            </w:tcBorders>
            <w:vAlign w:val="center"/>
          </w:tcPr>
          <w:p w14:paraId="51D03517">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证件类型、证件号码</w:t>
            </w:r>
          </w:p>
        </w:tc>
        <w:tc>
          <w:tcPr>
            <w:tcW w:w="1343" w:type="dxa"/>
            <w:tcBorders>
              <w:top w:val="single" w:color="auto" w:sz="4" w:space="0"/>
              <w:left w:val="single" w:color="auto" w:sz="4" w:space="0"/>
              <w:bottom w:val="single" w:color="auto" w:sz="4" w:space="0"/>
              <w:right w:val="single" w:color="auto" w:sz="4" w:space="0"/>
            </w:tcBorders>
            <w:vAlign w:val="center"/>
          </w:tcPr>
          <w:p w14:paraId="33F7DE54">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任务分工</w:t>
            </w:r>
          </w:p>
        </w:tc>
        <w:tc>
          <w:tcPr>
            <w:tcW w:w="1237" w:type="dxa"/>
            <w:tcBorders>
              <w:top w:val="single" w:color="auto" w:sz="4" w:space="0"/>
              <w:left w:val="single" w:color="auto" w:sz="4" w:space="0"/>
              <w:bottom w:val="single" w:color="auto" w:sz="4" w:space="0"/>
              <w:right w:val="single" w:color="auto" w:sz="4" w:space="0"/>
            </w:tcBorders>
            <w:vAlign w:val="center"/>
          </w:tcPr>
          <w:p w14:paraId="2E360415">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签名</w:t>
            </w:r>
          </w:p>
        </w:tc>
      </w:tr>
      <w:tr w14:paraId="1F39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6C4AF1D3">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1</w:t>
            </w:r>
          </w:p>
        </w:tc>
        <w:tc>
          <w:tcPr>
            <w:tcW w:w="907" w:type="dxa"/>
            <w:tcBorders>
              <w:top w:val="single" w:color="auto" w:sz="4" w:space="0"/>
              <w:left w:val="single" w:color="auto" w:sz="4" w:space="0"/>
              <w:bottom w:val="single" w:color="auto" w:sz="4" w:space="0"/>
              <w:right w:val="single" w:color="auto" w:sz="4" w:space="0"/>
            </w:tcBorders>
            <w:vAlign w:val="center"/>
          </w:tcPr>
          <w:p w14:paraId="2E8390B0">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15AA0912">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30746632">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329F9F62">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68705980">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1501789F">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56E6C423">
            <w:pPr>
              <w:pStyle w:val="2"/>
              <w:spacing w:line="590" w:lineRule="exact"/>
              <w:ind w:firstLine="560"/>
              <w:rPr>
                <w:rFonts w:hint="default" w:ascii="Times New Roman" w:hAnsi="Times New Roman" w:eastAsia="方正仿宋_GBK"/>
                <w:sz w:val="28"/>
                <w:szCs w:val="28"/>
                <w:highlight w:val="none"/>
              </w:rPr>
            </w:pPr>
          </w:p>
        </w:tc>
      </w:tr>
      <w:tr w14:paraId="1A94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63957177">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2</w:t>
            </w:r>
          </w:p>
        </w:tc>
        <w:tc>
          <w:tcPr>
            <w:tcW w:w="907" w:type="dxa"/>
            <w:tcBorders>
              <w:top w:val="single" w:color="auto" w:sz="4" w:space="0"/>
              <w:left w:val="single" w:color="auto" w:sz="4" w:space="0"/>
              <w:bottom w:val="single" w:color="auto" w:sz="4" w:space="0"/>
              <w:right w:val="single" w:color="auto" w:sz="4" w:space="0"/>
            </w:tcBorders>
            <w:vAlign w:val="center"/>
          </w:tcPr>
          <w:p w14:paraId="167270FF">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120993A3">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7F423DF8">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4E0296C">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6ABA3110">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4945533D">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DF3B5AA">
            <w:pPr>
              <w:pStyle w:val="2"/>
              <w:spacing w:line="590" w:lineRule="exact"/>
              <w:ind w:firstLine="560"/>
              <w:rPr>
                <w:rFonts w:hint="default" w:ascii="Times New Roman" w:hAnsi="Times New Roman" w:eastAsia="方正仿宋_GBK"/>
                <w:sz w:val="28"/>
                <w:szCs w:val="28"/>
                <w:highlight w:val="none"/>
              </w:rPr>
            </w:pPr>
          </w:p>
        </w:tc>
      </w:tr>
      <w:tr w14:paraId="04A9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202DB277">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3</w:t>
            </w:r>
          </w:p>
        </w:tc>
        <w:tc>
          <w:tcPr>
            <w:tcW w:w="907" w:type="dxa"/>
            <w:tcBorders>
              <w:top w:val="single" w:color="auto" w:sz="4" w:space="0"/>
              <w:left w:val="single" w:color="auto" w:sz="4" w:space="0"/>
              <w:bottom w:val="single" w:color="auto" w:sz="4" w:space="0"/>
              <w:right w:val="single" w:color="auto" w:sz="4" w:space="0"/>
            </w:tcBorders>
            <w:vAlign w:val="center"/>
          </w:tcPr>
          <w:p w14:paraId="408103DC">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07A8DC20">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7BE0320B">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0910B51D">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2E22C192">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7D6B0317">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48C25E86">
            <w:pPr>
              <w:pStyle w:val="2"/>
              <w:spacing w:line="590" w:lineRule="exact"/>
              <w:ind w:firstLine="560"/>
              <w:rPr>
                <w:rFonts w:hint="default" w:ascii="Times New Roman" w:hAnsi="Times New Roman" w:eastAsia="方正仿宋_GBK"/>
                <w:sz w:val="28"/>
                <w:szCs w:val="28"/>
                <w:highlight w:val="none"/>
              </w:rPr>
            </w:pPr>
          </w:p>
        </w:tc>
      </w:tr>
      <w:tr w14:paraId="4CD9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7B3CF03F">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4</w:t>
            </w:r>
          </w:p>
        </w:tc>
        <w:tc>
          <w:tcPr>
            <w:tcW w:w="907" w:type="dxa"/>
            <w:tcBorders>
              <w:top w:val="single" w:color="auto" w:sz="4" w:space="0"/>
              <w:left w:val="single" w:color="auto" w:sz="4" w:space="0"/>
              <w:bottom w:val="single" w:color="auto" w:sz="4" w:space="0"/>
              <w:right w:val="single" w:color="auto" w:sz="4" w:space="0"/>
            </w:tcBorders>
            <w:vAlign w:val="center"/>
          </w:tcPr>
          <w:p w14:paraId="06E238B5">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712F7C3F">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004E79B6">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A855E95">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34466B4C">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503BB850">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8622662">
            <w:pPr>
              <w:pStyle w:val="2"/>
              <w:spacing w:line="590" w:lineRule="exact"/>
              <w:ind w:firstLine="560"/>
              <w:rPr>
                <w:rFonts w:hint="default" w:ascii="Times New Roman" w:hAnsi="Times New Roman" w:eastAsia="方正仿宋_GBK"/>
                <w:sz w:val="28"/>
                <w:szCs w:val="28"/>
                <w:highlight w:val="none"/>
              </w:rPr>
            </w:pPr>
          </w:p>
        </w:tc>
      </w:tr>
      <w:tr w14:paraId="6E93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5F2CBC5E">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5</w:t>
            </w:r>
          </w:p>
        </w:tc>
        <w:tc>
          <w:tcPr>
            <w:tcW w:w="907" w:type="dxa"/>
            <w:tcBorders>
              <w:top w:val="single" w:color="auto" w:sz="4" w:space="0"/>
              <w:left w:val="single" w:color="auto" w:sz="4" w:space="0"/>
              <w:bottom w:val="single" w:color="auto" w:sz="4" w:space="0"/>
              <w:right w:val="single" w:color="auto" w:sz="4" w:space="0"/>
            </w:tcBorders>
            <w:vAlign w:val="center"/>
          </w:tcPr>
          <w:p w14:paraId="0C6E61EF">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22B728D1">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2D87452E">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4C344DB">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6954D170">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5D2BD464">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0E28E8AF">
            <w:pPr>
              <w:pStyle w:val="2"/>
              <w:spacing w:line="590" w:lineRule="exact"/>
              <w:ind w:firstLine="560"/>
              <w:rPr>
                <w:rFonts w:hint="default" w:ascii="Times New Roman" w:hAnsi="Times New Roman" w:eastAsia="方正仿宋_GBK"/>
                <w:sz w:val="28"/>
                <w:szCs w:val="28"/>
                <w:highlight w:val="none"/>
              </w:rPr>
            </w:pPr>
          </w:p>
        </w:tc>
      </w:tr>
      <w:tr w14:paraId="1E99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6A6AC7AF">
            <w:pPr>
              <w:autoSpaceDE w:val="0"/>
              <w:autoSpaceDN w:val="0"/>
              <w:adjustRightInd w:val="0"/>
              <w:spacing w:line="590" w:lineRule="exact"/>
              <w:jc w:val="center"/>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6</w:t>
            </w:r>
          </w:p>
        </w:tc>
        <w:tc>
          <w:tcPr>
            <w:tcW w:w="907" w:type="dxa"/>
            <w:tcBorders>
              <w:top w:val="single" w:color="auto" w:sz="4" w:space="0"/>
              <w:left w:val="single" w:color="auto" w:sz="4" w:space="0"/>
              <w:bottom w:val="single" w:color="auto" w:sz="4" w:space="0"/>
              <w:right w:val="single" w:color="auto" w:sz="4" w:space="0"/>
            </w:tcBorders>
            <w:vAlign w:val="center"/>
          </w:tcPr>
          <w:p w14:paraId="1EB90899">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2CA6C69F">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9C5D502">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CE9C1D8">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5320FF34">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6E28F7FC">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3D049536">
            <w:pPr>
              <w:pStyle w:val="2"/>
              <w:spacing w:line="590" w:lineRule="exact"/>
              <w:ind w:firstLine="560"/>
              <w:rPr>
                <w:rFonts w:hint="default" w:ascii="Times New Roman" w:hAnsi="Times New Roman" w:eastAsia="方正仿宋_GBK"/>
                <w:sz w:val="28"/>
                <w:szCs w:val="28"/>
                <w:highlight w:val="none"/>
              </w:rPr>
            </w:pPr>
          </w:p>
        </w:tc>
      </w:tr>
      <w:tr w14:paraId="18F7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0D21D969">
            <w:pPr>
              <w:autoSpaceDE w:val="0"/>
              <w:autoSpaceDN w:val="0"/>
              <w:adjustRightInd w:val="0"/>
              <w:spacing w:line="590" w:lineRule="exact"/>
              <w:jc w:val="center"/>
              <w:rPr>
                <w:rFonts w:ascii="Times New Roman" w:hAnsi="Times New Roman" w:eastAsia="方正仿宋_GBK"/>
                <w:kern w:val="0"/>
                <w:sz w:val="32"/>
                <w:szCs w:val="32"/>
                <w:highlight w:val="none"/>
              </w:rPr>
            </w:pPr>
            <w:r>
              <w:rPr>
                <w:rFonts w:ascii="Times New Roman" w:hAnsi="Times New Roman" w:eastAsia="方正仿宋_GBK"/>
                <w:kern w:val="0"/>
                <w:sz w:val="32"/>
                <w:szCs w:val="32"/>
                <w:highlight w:val="none"/>
              </w:rPr>
              <w:t>7</w:t>
            </w:r>
          </w:p>
        </w:tc>
        <w:tc>
          <w:tcPr>
            <w:tcW w:w="907" w:type="dxa"/>
            <w:tcBorders>
              <w:top w:val="single" w:color="auto" w:sz="4" w:space="0"/>
              <w:left w:val="single" w:color="auto" w:sz="4" w:space="0"/>
              <w:bottom w:val="single" w:color="auto" w:sz="4" w:space="0"/>
              <w:right w:val="single" w:color="auto" w:sz="4" w:space="0"/>
            </w:tcBorders>
            <w:vAlign w:val="center"/>
          </w:tcPr>
          <w:p w14:paraId="221E82DD">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34985A29">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15B6784">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ADA7CCD">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2CF54808">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647DE0A3">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50550DF2">
            <w:pPr>
              <w:pStyle w:val="2"/>
              <w:spacing w:line="590" w:lineRule="exact"/>
              <w:ind w:firstLine="560"/>
              <w:rPr>
                <w:rFonts w:hint="default" w:ascii="Times New Roman" w:hAnsi="Times New Roman" w:eastAsia="方正仿宋_GBK"/>
                <w:sz w:val="28"/>
                <w:szCs w:val="28"/>
                <w:highlight w:val="none"/>
              </w:rPr>
            </w:pPr>
          </w:p>
        </w:tc>
      </w:tr>
      <w:tr w14:paraId="7E70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09" w:type="dxa"/>
            <w:tcBorders>
              <w:top w:val="single" w:color="auto" w:sz="4" w:space="0"/>
              <w:left w:val="single" w:color="auto" w:sz="4" w:space="0"/>
              <w:bottom w:val="single" w:color="auto" w:sz="4" w:space="0"/>
              <w:right w:val="single" w:color="auto" w:sz="4" w:space="0"/>
            </w:tcBorders>
            <w:vAlign w:val="center"/>
          </w:tcPr>
          <w:p w14:paraId="1A5ECC66">
            <w:pPr>
              <w:autoSpaceDE w:val="0"/>
              <w:autoSpaceDN w:val="0"/>
              <w:adjustRightInd w:val="0"/>
              <w:spacing w:line="590" w:lineRule="exact"/>
              <w:jc w:val="center"/>
              <w:rPr>
                <w:rFonts w:ascii="Times New Roman" w:hAnsi="Times New Roman" w:eastAsia="方正仿宋_GBK"/>
                <w:kern w:val="0"/>
                <w:sz w:val="32"/>
                <w:szCs w:val="32"/>
                <w:highlight w:val="none"/>
              </w:rPr>
            </w:pPr>
            <w:r>
              <w:rPr>
                <w:rFonts w:ascii="Times New Roman" w:hAnsi="Times New Roman" w:eastAsia="方正仿宋_GBK"/>
                <w:kern w:val="0"/>
                <w:sz w:val="32"/>
                <w:szCs w:val="32"/>
                <w:highlight w:val="none"/>
              </w:rPr>
              <w:t>…</w:t>
            </w:r>
          </w:p>
        </w:tc>
        <w:tc>
          <w:tcPr>
            <w:tcW w:w="907" w:type="dxa"/>
            <w:tcBorders>
              <w:top w:val="single" w:color="auto" w:sz="4" w:space="0"/>
              <w:left w:val="single" w:color="auto" w:sz="4" w:space="0"/>
              <w:bottom w:val="single" w:color="auto" w:sz="4" w:space="0"/>
              <w:right w:val="single" w:color="auto" w:sz="4" w:space="0"/>
            </w:tcBorders>
            <w:vAlign w:val="center"/>
          </w:tcPr>
          <w:p w14:paraId="1866F017">
            <w:pPr>
              <w:pStyle w:val="2"/>
              <w:spacing w:line="590" w:lineRule="exact"/>
              <w:ind w:firstLine="560"/>
              <w:rPr>
                <w:rFonts w:hint="default" w:ascii="Times New Roman" w:hAnsi="Times New Roman" w:eastAsia="方正仿宋_GBK"/>
                <w:sz w:val="28"/>
                <w:szCs w:val="28"/>
                <w:highlight w:val="none"/>
              </w:rPr>
            </w:pPr>
          </w:p>
        </w:tc>
        <w:tc>
          <w:tcPr>
            <w:tcW w:w="1048" w:type="dxa"/>
            <w:tcBorders>
              <w:top w:val="single" w:color="auto" w:sz="4" w:space="0"/>
              <w:left w:val="single" w:color="auto" w:sz="4" w:space="0"/>
              <w:bottom w:val="single" w:color="auto" w:sz="4" w:space="0"/>
              <w:right w:val="single" w:color="auto" w:sz="4" w:space="0"/>
            </w:tcBorders>
            <w:vAlign w:val="center"/>
          </w:tcPr>
          <w:p w14:paraId="74162515">
            <w:pPr>
              <w:pStyle w:val="2"/>
              <w:spacing w:line="590" w:lineRule="exact"/>
              <w:ind w:firstLine="560"/>
              <w:rPr>
                <w:rFonts w:hint="default" w:ascii="Times New Roman" w:hAnsi="Times New Roman" w:eastAsia="方正仿宋_GBK"/>
                <w:sz w:val="28"/>
                <w:szCs w:val="28"/>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3687F91">
            <w:pPr>
              <w:pStyle w:val="2"/>
              <w:spacing w:line="590" w:lineRule="exact"/>
              <w:ind w:firstLine="560"/>
              <w:rPr>
                <w:rFonts w:hint="default" w:ascii="Times New Roman" w:hAnsi="Times New Roman" w:eastAsia="方正仿宋_GBK"/>
                <w:sz w:val="28"/>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4790D4B">
            <w:pPr>
              <w:pStyle w:val="2"/>
              <w:spacing w:line="590" w:lineRule="exact"/>
              <w:ind w:firstLine="560"/>
              <w:rPr>
                <w:rFonts w:hint="default" w:ascii="Times New Roman" w:hAnsi="Times New Roman" w:eastAsia="方正仿宋_GBK"/>
                <w:sz w:val="28"/>
                <w:szCs w:val="28"/>
                <w:highlight w:val="none"/>
              </w:rPr>
            </w:pPr>
          </w:p>
        </w:tc>
        <w:tc>
          <w:tcPr>
            <w:tcW w:w="1591" w:type="dxa"/>
            <w:tcBorders>
              <w:top w:val="single" w:color="auto" w:sz="4" w:space="0"/>
              <w:left w:val="single" w:color="auto" w:sz="4" w:space="0"/>
              <w:bottom w:val="single" w:color="auto" w:sz="4" w:space="0"/>
              <w:right w:val="single" w:color="auto" w:sz="4" w:space="0"/>
            </w:tcBorders>
            <w:vAlign w:val="center"/>
          </w:tcPr>
          <w:p w14:paraId="50F3B354">
            <w:pPr>
              <w:pStyle w:val="2"/>
              <w:spacing w:line="590" w:lineRule="exact"/>
              <w:ind w:firstLine="560"/>
              <w:rPr>
                <w:rFonts w:hint="default" w:ascii="Times New Roman" w:hAnsi="Times New Roman" w:eastAsia="方正仿宋_GBK"/>
                <w:sz w:val="28"/>
                <w:szCs w:val="28"/>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1DAB54ED">
            <w:pPr>
              <w:pStyle w:val="2"/>
              <w:spacing w:line="590" w:lineRule="exact"/>
              <w:ind w:firstLine="560"/>
              <w:rPr>
                <w:rFonts w:hint="default" w:ascii="Times New Roman" w:hAnsi="Times New Roman" w:eastAsia="方正仿宋_GBK"/>
                <w:sz w:val="28"/>
                <w:szCs w:val="28"/>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791AB7DE">
            <w:pPr>
              <w:pStyle w:val="2"/>
              <w:spacing w:line="590" w:lineRule="exact"/>
              <w:ind w:firstLine="560"/>
              <w:rPr>
                <w:rFonts w:hint="default" w:ascii="Times New Roman" w:hAnsi="Times New Roman" w:eastAsia="方正仿宋_GBK"/>
                <w:sz w:val="28"/>
                <w:szCs w:val="28"/>
                <w:highlight w:val="none"/>
              </w:rPr>
            </w:pPr>
          </w:p>
        </w:tc>
      </w:tr>
    </w:tbl>
    <w:p w14:paraId="30AF5A55">
      <w:pPr>
        <w:widowControl/>
        <w:spacing w:line="590" w:lineRule="exact"/>
        <w:jc w:val="lef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（含总指挥和技术总师，根据实际情况加页）</w:t>
      </w:r>
    </w:p>
    <w:tbl>
      <w:tblPr>
        <w:tblStyle w:val="7"/>
        <w:tblpPr w:leftFromText="180" w:rightFromText="180" w:vertAnchor="text" w:horzAnchor="margin" w:tblpXSpec="center" w:tblpY="-515"/>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9"/>
      </w:tblGrid>
      <w:tr w14:paraId="6332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9259" w:type="dxa"/>
            <w:tcBorders>
              <w:top w:val="single" w:color="auto" w:sz="4" w:space="0"/>
              <w:left w:val="single" w:color="auto" w:sz="4" w:space="0"/>
              <w:bottom w:val="single" w:color="auto" w:sz="4" w:space="0"/>
              <w:right w:val="single" w:color="auto" w:sz="4" w:space="0"/>
            </w:tcBorders>
            <w:vAlign w:val="center"/>
          </w:tcPr>
          <w:p w14:paraId="4EE1AA33">
            <w:pPr>
              <w:autoSpaceDE w:val="0"/>
              <w:autoSpaceDN w:val="0"/>
              <w:adjustRightInd w:val="0"/>
              <w:spacing w:line="590" w:lineRule="exact"/>
              <w:jc w:val="left"/>
              <w:rPr>
                <w:rFonts w:ascii="Times New Roman" w:hAnsi="Times New Roman" w:eastAsia="方正黑体_GBK"/>
                <w:kern w:val="0"/>
                <w:sz w:val="30"/>
                <w:szCs w:val="30"/>
                <w:highlight w:val="none"/>
              </w:rPr>
            </w:pPr>
            <w:r>
              <w:rPr>
                <w:rFonts w:ascii="Times New Roman" w:hAnsi="Times New Roman" w:eastAsia="方正黑体_GBK"/>
                <w:kern w:val="0"/>
                <w:sz w:val="30"/>
                <w:szCs w:val="30"/>
                <w:highlight w:val="none"/>
              </w:rPr>
              <w:t>二、联合体核心成员简介</w:t>
            </w:r>
          </w:p>
          <w:p w14:paraId="74AEFB61">
            <w:pPr>
              <w:autoSpaceDE w:val="0"/>
              <w:autoSpaceDN w:val="0"/>
              <w:adjustRightInd w:val="0"/>
              <w:spacing w:line="590" w:lineRule="exact"/>
              <w:jc w:val="left"/>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（含取得的代表性技术攻关成果、产业开发贡献、主要学术任职等）</w:t>
            </w:r>
          </w:p>
        </w:tc>
      </w:tr>
      <w:tr w14:paraId="38F9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0" w:hRule="atLeast"/>
        </w:trPr>
        <w:tc>
          <w:tcPr>
            <w:tcW w:w="9259" w:type="dxa"/>
            <w:tcBorders>
              <w:top w:val="single" w:color="auto" w:sz="4" w:space="0"/>
              <w:left w:val="single" w:color="auto" w:sz="4" w:space="0"/>
              <w:bottom w:val="single" w:color="auto" w:sz="4" w:space="0"/>
              <w:right w:val="single" w:color="auto" w:sz="4" w:space="0"/>
            </w:tcBorders>
          </w:tcPr>
          <w:p w14:paraId="1E3C650F">
            <w:pPr>
              <w:numPr>
                <w:ilvl w:val="0"/>
                <w:numId w:val="2"/>
              </w:numPr>
              <w:autoSpaceDE w:val="0"/>
              <w:autoSpaceDN w:val="0"/>
              <w:adjustRightInd w:val="0"/>
              <w:spacing w:line="590" w:lineRule="exact"/>
              <w:rPr>
                <w:rFonts w:ascii="Times New Roman" w:hAnsi="Times New Roman" w:eastAsia="方正仿宋_GBK"/>
                <w:kern w:val="0"/>
                <w:sz w:val="28"/>
                <w:szCs w:val="28"/>
                <w:highlight w:val="none"/>
              </w:rPr>
            </w:pPr>
            <w:r>
              <w:rPr>
                <w:rFonts w:ascii="Times New Roman" w:hAnsi="Times New Roman" w:eastAsia="方正仿宋_GBK"/>
                <w:kern w:val="0"/>
                <w:sz w:val="28"/>
                <w:szCs w:val="28"/>
                <w:highlight w:val="none"/>
              </w:rPr>
              <w:t>总指挥</w:t>
            </w:r>
          </w:p>
          <w:p w14:paraId="470FA4FD">
            <w:pPr>
              <w:autoSpaceDE w:val="0"/>
              <w:autoSpaceDN w:val="0"/>
              <w:adjustRightInd w:val="0"/>
              <w:spacing w:line="590" w:lineRule="exact"/>
              <w:rPr>
                <w:rFonts w:ascii="Times New Roman" w:hAnsi="Times New Roman" w:eastAsia="方正仿宋_GBK"/>
                <w:kern w:val="0"/>
                <w:sz w:val="28"/>
                <w:szCs w:val="28"/>
                <w:highlight w:val="none"/>
              </w:rPr>
            </w:pPr>
          </w:p>
          <w:p w14:paraId="6B2810C6">
            <w:pPr>
              <w:autoSpaceDE w:val="0"/>
              <w:autoSpaceDN w:val="0"/>
              <w:adjustRightInd w:val="0"/>
              <w:spacing w:line="590" w:lineRule="exact"/>
              <w:rPr>
                <w:rFonts w:ascii="Times New Roman" w:hAnsi="Times New Roman" w:eastAsia="方正仿宋_GBK"/>
                <w:kern w:val="0"/>
                <w:sz w:val="28"/>
                <w:szCs w:val="28"/>
                <w:highlight w:val="none"/>
              </w:rPr>
            </w:pPr>
          </w:p>
        </w:tc>
      </w:tr>
      <w:tr w14:paraId="1BDE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6" w:hRule="atLeast"/>
        </w:trPr>
        <w:tc>
          <w:tcPr>
            <w:tcW w:w="9259" w:type="dxa"/>
            <w:tcBorders>
              <w:top w:val="single" w:color="auto" w:sz="4" w:space="0"/>
              <w:left w:val="single" w:color="auto" w:sz="4" w:space="0"/>
              <w:right w:val="single" w:color="auto" w:sz="4" w:space="0"/>
            </w:tcBorders>
          </w:tcPr>
          <w:p w14:paraId="2E64369C">
            <w:pPr>
              <w:widowControl/>
              <w:numPr>
                <w:ilvl w:val="0"/>
                <w:numId w:val="2"/>
              </w:numPr>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技术总师</w:t>
            </w:r>
          </w:p>
        </w:tc>
      </w:tr>
    </w:tbl>
    <w:p w14:paraId="31D228EF">
      <w:pPr>
        <w:widowControl/>
        <w:spacing w:line="590" w:lineRule="exact"/>
        <w:jc w:val="left"/>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br w:type="page"/>
      </w:r>
    </w:p>
    <w:tbl>
      <w:tblPr>
        <w:tblStyle w:val="7"/>
        <w:tblpPr w:leftFromText="180" w:rightFromText="180" w:vertAnchor="text" w:horzAnchor="margin" w:tblpY="63"/>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9"/>
      </w:tblGrid>
      <w:tr w14:paraId="5308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0" w:hRule="atLeast"/>
        </w:trPr>
        <w:tc>
          <w:tcPr>
            <w:tcW w:w="9259" w:type="dxa"/>
            <w:tcBorders>
              <w:top w:val="single" w:color="auto" w:sz="4" w:space="0"/>
              <w:left w:val="single" w:color="auto" w:sz="4" w:space="0"/>
              <w:right w:val="single" w:color="auto" w:sz="4" w:space="0"/>
            </w:tcBorders>
          </w:tcPr>
          <w:p w14:paraId="7DFAA6B2">
            <w:pPr>
              <w:pStyle w:val="2"/>
              <w:spacing w:line="590" w:lineRule="exact"/>
              <w:ind w:firstLine="0" w:firstLineChars="0"/>
              <w:jc w:val="both"/>
              <w:rPr>
                <w:rFonts w:hint="default" w:ascii="Times New Roman" w:hAnsi="Times New Roman" w:eastAsia="方正仿宋_GBK"/>
                <w:sz w:val="28"/>
                <w:szCs w:val="28"/>
                <w:highlight w:val="none"/>
              </w:rPr>
            </w:pPr>
            <w:r>
              <w:rPr>
                <w:rFonts w:hint="default" w:ascii="Times New Roman" w:hAnsi="Times New Roman" w:eastAsia="方正仿宋_GBK"/>
                <w:sz w:val="28"/>
                <w:szCs w:val="28"/>
                <w:highlight w:val="none"/>
              </w:rPr>
              <w:t>3．骨干成员</w:t>
            </w:r>
          </w:p>
        </w:tc>
      </w:tr>
    </w:tbl>
    <w:p w14:paraId="7500C9DF">
      <w:pPr>
        <w:widowControl/>
        <w:spacing w:line="590" w:lineRule="exact"/>
        <w:jc w:val="left"/>
        <w:rPr>
          <w:rFonts w:ascii="Times New Roman" w:hAnsi="Times New Roman" w:eastAsia="方正仿宋_GBK"/>
          <w:color w:val="000000"/>
          <w:kern w:val="0"/>
          <w:sz w:val="32"/>
          <w:szCs w:val="32"/>
          <w:highlight w:val="none"/>
          <w:lang w:bidi="ar"/>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0B74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0" w:hRule="exact"/>
        </w:trPr>
        <w:tc>
          <w:tcPr>
            <w:tcW w:w="9060" w:type="dxa"/>
            <w:vAlign w:val="center"/>
          </w:tcPr>
          <w:p w14:paraId="580D7EAA">
            <w:pPr>
              <w:autoSpaceDE w:val="0"/>
              <w:autoSpaceDN w:val="0"/>
              <w:adjustRightInd w:val="0"/>
              <w:spacing w:line="590" w:lineRule="exact"/>
              <w:rPr>
                <w:rFonts w:ascii="Times New Roman" w:hAnsi="Times New Roman" w:eastAsia="方正仿宋_GBK"/>
                <w:color w:val="000000"/>
                <w:kern w:val="0"/>
                <w:sz w:val="28"/>
                <w:szCs w:val="28"/>
                <w:highlight w:val="none"/>
                <w:lang w:bidi="ar"/>
              </w:rPr>
            </w:pPr>
            <w:r>
              <w:rPr>
                <w:rFonts w:ascii="Times New Roman" w:hAnsi="Times New Roman" w:eastAsia="方正黑体_GBK"/>
                <w:kern w:val="0"/>
                <w:sz w:val="30"/>
                <w:szCs w:val="30"/>
                <w:highlight w:val="none"/>
              </w:rPr>
              <w:t>三、联合体在促进人才引培、梯队建设和发挥作用情况</w:t>
            </w:r>
          </w:p>
        </w:tc>
      </w:tr>
      <w:tr w14:paraId="457B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7" w:hRule="exact"/>
        </w:trPr>
        <w:tc>
          <w:tcPr>
            <w:tcW w:w="9060" w:type="dxa"/>
            <w:vAlign w:val="center"/>
          </w:tcPr>
          <w:p w14:paraId="15BCD20B">
            <w:pPr>
              <w:widowControl/>
              <w:spacing w:line="590" w:lineRule="exact"/>
              <w:jc w:val="center"/>
              <w:rPr>
                <w:rFonts w:ascii="Times New Roman" w:hAnsi="Times New Roman" w:eastAsia="方正仿宋_GBK"/>
                <w:color w:val="000000"/>
                <w:kern w:val="0"/>
                <w:sz w:val="28"/>
                <w:szCs w:val="28"/>
                <w:highlight w:val="none"/>
                <w:lang w:bidi="ar"/>
              </w:rPr>
            </w:pPr>
            <w:r>
              <w:rPr>
                <w:rFonts w:ascii="Times New Roman" w:hAnsi="Times New Roman" w:eastAsia="方正仿宋_GBK"/>
                <w:color w:val="000000"/>
                <w:kern w:val="0"/>
                <w:sz w:val="28"/>
                <w:szCs w:val="28"/>
                <w:highlight w:val="none"/>
                <w:lang w:bidi="ar"/>
              </w:rPr>
              <w:t>（不超过1000字）</w:t>
            </w:r>
          </w:p>
          <w:p w14:paraId="6837EB56">
            <w:pPr>
              <w:widowControl/>
              <w:spacing w:line="590" w:lineRule="exact"/>
              <w:jc w:val="center"/>
              <w:rPr>
                <w:rFonts w:ascii="Times New Roman" w:hAnsi="Times New Roman" w:eastAsia="方正黑体_GBK"/>
                <w:color w:val="000000"/>
                <w:kern w:val="0"/>
                <w:sz w:val="28"/>
                <w:szCs w:val="28"/>
                <w:highlight w:val="none"/>
                <w:lang w:bidi="ar"/>
              </w:rPr>
            </w:pPr>
          </w:p>
        </w:tc>
      </w:tr>
    </w:tbl>
    <w:p w14:paraId="00AC04C6">
      <w:pPr>
        <w:rPr>
          <w:rFonts w:ascii="Times New Roman" w:hAnsi="Times New Roman" w:eastAsia="方正仿宋_GBK"/>
          <w:color w:val="000000"/>
          <w:kern w:val="0"/>
          <w:sz w:val="32"/>
          <w:szCs w:val="32"/>
          <w:highlight w:val="none"/>
          <w:lang w:bidi="ar"/>
        </w:rPr>
      </w:pPr>
      <w:r>
        <w:rPr>
          <w:rFonts w:ascii="Times New Roman" w:hAnsi="Times New Roman" w:eastAsia="方正仿宋_GBK"/>
          <w:color w:val="000000"/>
          <w:kern w:val="0"/>
          <w:sz w:val="32"/>
          <w:szCs w:val="32"/>
          <w:highlight w:val="none"/>
          <w:lang w:bidi="ar"/>
        </w:rPr>
        <w:br w:type="page"/>
      </w:r>
    </w:p>
    <w:p w14:paraId="4D33135E">
      <w:pPr>
        <w:widowControl/>
        <w:spacing w:line="590" w:lineRule="exact"/>
        <w:jc w:val="left"/>
        <w:rPr>
          <w:rFonts w:ascii="Times New Roman" w:hAnsi="Times New Roman"/>
          <w:color w:val="000000"/>
          <w:kern w:val="0"/>
          <w:sz w:val="34"/>
          <w:szCs w:val="34"/>
          <w:highlight w:val="none"/>
          <w:lang w:bidi="ar"/>
        </w:rPr>
      </w:pPr>
      <w:r>
        <w:rPr>
          <w:rFonts w:ascii="Times New Roman" w:hAnsi="Times New Roman" w:eastAsia="方正黑体_GBK"/>
          <w:color w:val="000000"/>
          <w:kern w:val="0"/>
          <w:sz w:val="34"/>
          <w:szCs w:val="34"/>
          <w:highlight w:val="none"/>
          <w:lang w:bidi="ar"/>
        </w:rPr>
        <w:t xml:space="preserve">附件 </w:t>
      </w:r>
      <w:r>
        <w:rPr>
          <w:rFonts w:hint="eastAsia" w:ascii="Times New Roman" w:hAnsi="Times New Roman" w:eastAsia="方正黑体_GBK"/>
          <w:color w:val="000000"/>
          <w:kern w:val="0"/>
          <w:sz w:val="34"/>
          <w:szCs w:val="34"/>
          <w:highlight w:val="none"/>
          <w:lang w:val="en-US" w:eastAsia="zh-CN" w:bidi="ar"/>
        </w:rPr>
        <w:t>4</w:t>
      </w:r>
      <w:r>
        <w:rPr>
          <w:rFonts w:ascii="Times New Roman" w:hAnsi="Times New Roman"/>
          <w:color w:val="000000"/>
          <w:kern w:val="0"/>
          <w:sz w:val="34"/>
          <w:szCs w:val="34"/>
          <w:highlight w:val="none"/>
          <w:lang w:bidi="ar"/>
        </w:rPr>
        <w:t xml:space="preserve"> </w:t>
      </w:r>
    </w:p>
    <w:p w14:paraId="2008D6D9">
      <w:pPr>
        <w:widowControl/>
        <w:spacing w:line="590" w:lineRule="exact"/>
        <w:jc w:val="center"/>
        <w:rPr>
          <w:rFonts w:hint="eastAsia" w:ascii="Times New Roman" w:hAnsi="Times New Roman" w:eastAsia="方正小标宋_GBK"/>
          <w:color w:val="000000"/>
          <w:kern w:val="0"/>
          <w:sz w:val="44"/>
          <w:szCs w:val="44"/>
          <w:highlight w:val="none"/>
          <w:lang w:val="en-US" w:eastAsia="zh-CN" w:bidi="ar"/>
        </w:rPr>
      </w:pPr>
      <w:r>
        <w:rPr>
          <w:rFonts w:hint="eastAsia" w:ascii="Times New Roman" w:hAnsi="Times New Roman" w:eastAsia="方正小标宋_GBK"/>
          <w:color w:val="000000"/>
          <w:kern w:val="0"/>
          <w:sz w:val="44"/>
          <w:szCs w:val="44"/>
          <w:highlight w:val="none"/>
          <w:lang w:val="en-US" w:eastAsia="zh-CN" w:bidi="ar"/>
        </w:rPr>
        <w:t>佐证材料</w:t>
      </w:r>
    </w:p>
    <w:p w14:paraId="75126BD5">
      <w:pPr>
        <w:widowControl/>
        <w:spacing w:line="590" w:lineRule="exact"/>
        <w:jc w:val="center"/>
        <w:rPr>
          <w:rFonts w:hint="eastAsia" w:ascii="Times New Roman" w:hAnsi="Times New Roman" w:eastAsia="方正小标宋_GBK"/>
          <w:color w:val="000000"/>
          <w:kern w:val="0"/>
          <w:sz w:val="44"/>
          <w:szCs w:val="44"/>
          <w:highlight w:val="none"/>
          <w:lang w:val="en-US" w:eastAsia="zh-CN" w:bidi="ar"/>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7472"/>
      </w:tblGrid>
      <w:tr w14:paraId="4E1D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2"/>
            <w:vAlign w:val="center"/>
          </w:tcPr>
          <w:p w14:paraId="1EABB6A0">
            <w:pPr>
              <w:widowControl/>
              <w:spacing w:line="590" w:lineRule="exact"/>
              <w:jc w:val="left"/>
              <w:rPr>
                <w:rFonts w:hint="default" w:ascii="Times New Roman" w:hAnsi="Times New Roman" w:eastAsia="方正小标宋_GBK"/>
                <w:color w:val="000000"/>
                <w:kern w:val="0"/>
                <w:sz w:val="44"/>
                <w:szCs w:val="44"/>
                <w:highlight w:val="none"/>
                <w:vertAlign w:val="baseline"/>
                <w:lang w:val="en-US" w:eastAsia="zh-CN" w:bidi="ar"/>
              </w:rPr>
            </w:pPr>
            <w:r>
              <w:rPr>
                <w:rFonts w:hint="eastAsia" w:ascii="方正黑体_GBK" w:hAnsi="方正黑体_GBK" w:eastAsia="方正黑体_GBK" w:cs="方正黑体_GBK"/>
                <w:color w:val="000000"/>
                <w:kern w:val="0"/>
                <w:sz w:val="32"/>
                <w:szCs w:val="32"/>
                <w:highlight w:val="none"/>
                <w:vertAlign w:val="baseline"/>
                <w:lang w:val="en-US" w:eastAsia="zh-CN" w:bidi="ar"/>
              </w:rPr>
              <w:t>包括但不限于以下内容</w:t>
            </w:r>
          </w:p>
        </w:tc>
      </w:tr>
      <w:tr w14:paraId="37E6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4FBEA9A4">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default" w:ascii="Times New Roman" w:hAnsi="Times New Roman" w:eastAsia="方正仿宋_GBK"/>
                <w:color w:val="000000"/>
                <w:kern w:val="0"/>
                <w:sz w:val="28"/>
                <w:szCs w:val="28"/>
                <w:highlight w:val="none"/>
                <w:vertAlign w:val="baseline"/>
                <w:lang w:val="en-US" w:eastAsia="zh-CN" w:bidi="ar"/>
              </w:rPr>
              <w:t>序号</w:t>
            </w:r>
          </w:p>
        </w:tc>
        <w:tc>
          <w:tcPr>
            <w:tcW w:w="7472" w:type="dxa"/>
            <w:vAlign w:val="center"/>
          </w:tcPr>
          <w:p w14:paraId="52A889CA">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default" w:ascii="Times New Roman" w:hAnsi="Times New Roman" w:eastAsia="方正仿宋_GBK" w:cs="Times New Roman"/>
                <w:color w:val="000000"/>
                <w:kern w:val="0"/>
                <w:sz w:val="28"/>
                <w:szCs w:val="28"/>
                <w:highlight w:val="none"/>
                <w:vertAlign w:val="baseline"/>
                <w:lang w:val="en-US" w:eastAsia="zh-CN" w:bidi="ar"/>
              </w:rPr>
              <w:t>材料名称</w:t>
            </w:r>
          </w:p>
        </w:tc>
      </w:tr>
      <w:tr w14:paraId="227F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675CE8D5">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default" w:ascii="Times New Roman" w:hAnsi="Times New Roman" w:eastAsia="方正仿宋_GBK" w:cs="Times New Roman"/>
                <w:color w:val="000000"/>
                <w:kern w:val="0"/>
                <w:sz w:val="28"/>
                <w:szCs w:val="28"/>
                <w:highlight w:val="none"/>
                <w:vertAlign w:val="baseline"/>
                <w:lang w:val="en-US" w:eastAsia="zh-CN" w:bidi="ar"/>
              </w:rPr>
              <w:t>1</w:t>
            </w:r>
          </w:p>
        </w:tc>
        <w:tc>
          <w:tcPr>
            <w:tcW w:w="7472" w:type="dxa"/>
            <w:vAlign w:val="center"/>
          </w:tcPr>
          <w:p w14:paraId="63C453D9">
            <w:pPr>
              <w:widowControl/>
              <w:spacing w:line="590" w:lineRule="exact"/>
              <w:jc w:val="left"/>
              <w:rPr>
                <w:rFonts w:hint="default" w:ascii="Times New Roman" w:hAnsi="Times New Roman" w:eastAsia="方正仿宋_GBK"/>
                <w:color w:val="000000"/>
                <w:kern w:val="0"/>
                <w:sz w:val="28"/>
                <w:szCs w:val="28"/>
                <w:highlight w:val="none"/>
                <w:vertAlign w:val="baseline"/>
                <w:lang w:val="en-US" w:eastAsia="zh-CN" w:bidi="ar"/>
              </w:rPr>
            </w:pPr>
            <w:r>
              <w:rPr>
                <w:rFonts w:hint="default" w:ascii="Times New Roman" w:hAnsi="Times New Roman" w:eastAsia="方正仿宋_GBK" w:cs="Times New Roman"/>
                <w:color w:val="000000"/>
                <w:kern w:val="0"/>
                <w:sz w:val="28"/>
                <w:szCs w:val="28"/>
                <w:highlight w:val="none"/>
                <w:vertAlign w:val="baseline"/>
                <w:lang w:val="en-US" w:eastAsia="zh-CN" w:bidi="ar"/>
              </w:rPr>
              <w:t>企业营业执照副本复印件</w:t>
            </w:r>
          </w:p>
        </w:tc>
      </w:tr>
      <w:tr w14:paraId="177C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2661AFE0">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2</w:t>
            </w:r>
          </w:p>
        </w:tc>
        <w:tc>
          <w:tcPr>
            <w:tcW w:w="7472" w:type="dxa"/>
            <w:vAlign w:val="center"/>
          </w:tcPr>
          <w:p w14:paraId="12712062">
            <w:pPr>
              <w:widowControl/>
              <w:spacing w:line="590" w:lineRule="exact"/>
              <w:jc w:val="left"/>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企业信用状况证明</w:t>
            </w:r>
          </w:p>
        </w:tc>
      </w:tr>
      <w:tr w14:paraId="7DCE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2BA90F37">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3</w:t>
            </w:r>
          </w:p>
        </w:tc>
        <w:tc>
          <w:tcPr>
            <w:tcW w:w="7472" w:type="dxa"/>
            <w:vAlign w:val="center"/>
          </w:tcPr>
          <w:p w14:paraId="145A80C5">
            <w:pPr>
              <w:widowControl/>
              <w:spacing w:line="590" w:lineRule="exact"/>
              <w:jc w:val="left"/>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企业资质与荣誉证明</w:t>
            </w:r>
          </w:p>
        </w:tc>
      </w:tr>
      <w:tr w14:paraId="301E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776176E7">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4</w:t>
            </w:r>
          </w:p>
        </w:tc>
        <w:tc>
          <w:tcPr>
            <w:tcW w:w="7472" w:type="dxa"/>
            <w:vAlign w:val="center"/>
          </w:tcPr>
          <w:p w14:paraId="2141F95E">
            <w:pPr>
              <w:widowControl/>
              <w:spacing w:line="590" w:lineRule="exact"/>
              <w:jc w:val="left"/>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高校、科研院所事业单位法人证书或组织机构代码证复印件</w:t>
            </w:r>
          </w:p>
        </w:tc>
      </w:tr>
      <w:tr w14:paraId="5148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68F549EB">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5</w:t>
            </w:r>
          </w:p>
        </w:tc>
        <w:tc>
          <w:tcPr>
            <w:tcW w:w="7472" w:type="dxa"/>
            <w:vAlign w:val="center"/>
          </w:tcPr>
          <w:p w14:paraId="563539D9">
            <w:pPr>
              <w:widowControl/>
              <w:spacing w:line="590" w:lineRule="exact"/>
              <w:jc w:val="left"/>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省级以上创新平台认定文件或授牌图片</w:t>
            </w:r>
          </w:p>
        </w:tc>
      </w:tr>
      <w:tr w14:paraId="4DAF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00FE3F71">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6</w:t>
            </w:r>
          </w:p>
        </w:tc>
        <w:tc>
          <w:tcPr>
            <w:tcW w:w="7472" w:type="dxa"/>
            <w:vAlign w:val="center"/>
          </w:tcPr>
          <w:p w14:paraId="3E0AAA33">
            <w:pPr>
              <w:keepNext w:val="0"/>
              <w:keepLines w:val="0"/>
              <w:pageBreakBefore w:val="0"/>
              <w:widowControl/>
              <w:kinsoku/>
              <w:wordWrap/>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牵头单位上年度审计报告或财务报表</w:t>
            </w:r>
          </w:p>
        </w:tc>
      </w:tr>
      <w:tr w14:paraId="5B00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51C7401E">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7</w:t>
            </w:r>
          </w:p>
        </w:tc>
        <w:tc>
          <w:tcPr>
            <w:tcW w:w="7472" w:type="dxa"/>
            <w:vAlign w:val="center"/>
          </w:tcPr>
          <w:p w14:paraId="2734DE30">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牵头单位主营产品国内市场占有率证明材料，可来自行业协会报告或权威第三方数据</w:t>
            </w:r>
          </w:p>
        </w:tc>
      </w:tr>
      <w:tr w14:paraId="7F65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58D5AC9A">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8</w:t>
            </w:r>
          </w:p>
        </w:tc>
        <w:tc>
          <w:tcPr>
            <w:tcW w:w="7472" w:type="dxa"/>
            <w:vAlign w:val="center"/>
          </w:tcPr>
          <w:p w14:paraId="7B1C5B95">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牵头单位相关知识产权证书</w:t>
            </w:r>
          </w:p>
        </w:tc>
      </w:tr>
      <w:tr w14:paraId="2F7D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2C48D3C4">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9</w:t>
            </w:r>
          </w:p>
        </w:tc>
        <w:tc>
          <w:tcPr>
            <w:tcW w:w="7472" w:type="dxa"/>
            <w:vAlign w:val="center"/>
          </w:tcPr>
          <w:p w14:paraId="41167196">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牵头单位近三年承担国家/省级重点攻关项目的立项文件或其他证明材料</w:t>
            </w:r>
          </w:p>
        </w:tc>
      </w:tr>
      <w:tr w14:paraId="2FF7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2802477A">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10</w:t>
            </w:r>
          </w:p>
        </w:tc>
        <w:tc>
          <w:tcPr>
            <w:tcW w:w="7472" w:type="dxa"/>
            <w:vAlign w:val="center"/>
          </w:tcPr>
          <w:p w14:paraId="143F8C6D">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核心人员资质证明，含身份证、聘任文件、人才证明、职称证书、学历学位证书等</w:t>
            </w:r>
          </w:p>
        </w:tc>
      </w:tr>
      <w:tr w14:paraId="2726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14A0775E">
            <w:pPr>
              <w:widowControl/>
              <w:spacing w:line="590" w:lineRule="exact"/>
              <w:jc w:val="center"/>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11</w:t>
            </w:r>
          </w:p>
        </w:tc>
        <w:tc>
          <w:tcPr>
            <w:tcW w:w="7472" w:type="dxa"/>
            <w:vAlign w:val="center"/>
          </w:tcPr>
          <w:p w14:paraId="5B8E2555">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default" w:ascii="Times New Roman" w:hAnsi="Times New Roman" w:eastAsia="方正仿宋_GBK"/>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核心人员任职证明，如社保缴纳记录等</w:t>
            </w:r>
          </w:p>
        </w:tc>
      </w:tr>
      <w:tr w14:paraId="7761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Align w:val="center"/>
          </w:tcPr>
          <w:p w14:paraId="0419C94F">
            <w:pPr>
              <w:widowControl/>
              <w:spacing w:line="590" w:lineRule="exact"/>
              <w:jc w:val="center"/>
              <w:rPr>
                <w:rFonts w:hint="default" w:ascii="Times New Roman" w:hAnsi="Times New Roman" w:eastAsia="方正仿宋_GBK" w:cs="Times New Roman"/>
                <w:color w:val="000000"/>
                <w:kern w:val="0"/>
                <w:sz w:val="28"/>
                <w:szCs w:val="28"/>
                <w:highlight w:val="none"/>
                <w:vertAlign w:val="baseline"/>
                <w:lang w:val="en-US" w:eastAsia="zh-CN" w:bidi="ar"/>
              </w:rPr>
            </w:pPr>
            <w:r>
              <w:rPr>
                <w:rFonts w:hint="eastAsia" w:ascii="Times New Roman" w:hAnsi="Times New Roman" w:eastAsia="方正仿宋_GBK" w:cs="Times New Roman"/>
                <w:color w:val="000000"/>
                <w:kern w:val="0"/>
                <w:sz w:val="28"/>
                <w:szCs w:val="28"/>
                <w:highlight w:val="none"/>
                <w:vertAlign w:val="baseline"/>
                <w:lang w:val="en-US" w:eastAsia="zh-CN" w:bidi="ar"/>
              </w:rPr>
              <w:t>...</w:t>
            </w:r>
          </w:p>
        </w:tc>
        <w:tc>
          <w:tcPr>
            <w:tcW w:w="7472" w:type="dxa"/>
            <w:vAlign w:val="center"/>
          </w:tcPr>
          <w:p w14:paraId="04D14AED">
            <w:pPr>
              <w:keepNext w:val="0"/>
              <w:keepLines w:val="0"/>
              <w:pageBreakBefore w:val="0"/>
              <w:widowControl/>
              <w:kinsoku/>
              <w:wordWrap/>
              <w:overflowPunct w:val="0"/>
              <w:topLinePunct w:val="0"/>
              <w:autoSpaceDE/>
              <w:autoSpaceDN/>
              <w:bidi w:val="0"/>
              <w:adjustRightInd w:val="0"/>
              <w:snapToGrid w:val="0"/>
              <w:spacing w:line="380" w:lineRule="exact"/>
              <w:jc w:val="left"/>
              <w:textAlignment w:val="auto"/>
              <w:rPr>
                <w:rFonts w:hint="eastAsia" w:ascii="Times New Roman" w:hAnsi="Times New Roman" w:eastAsia="方正仿宋_GBK" w:cs="Times New Roman"/>
                <w:color w:val="000000"/>
                <w:kern w:val="0"/>
                <w:sz w:val="28"/>
                <w:szCs w:val="28"/>
                <w:highlight w:val="none"/>
                <w:vertAlign w:val="baseline"/>
                <w:lang w:val="en-US" w:eastAsia="zh-CN" w:bidi="ar"/>
              </w:rPr>
            </w:pPr>
          </w:p>
        </w:tc>
      </w:tr>
    </w:tbl>
    <w:p w14:paraId="1BBEB555">
      <w:pPr>
        <w:widowControl/>
        <w:spacing w:line="590" w:lineRule="exact"/>
        <w:jc w:val="center"/>
        <w:rPr>
          <w:rFonts w:hint="eastAsia" w:ascii="Times New Roman" w:hAnsi="Times New Roman" w:eastAsia="方正小标宋_GBK"/>
          <w:color w:val="000000"/>
          <w:kern w:val="0"/>
          <w:sz w:val="44"/>
          <w:szCs w:val="44"/>
          <w:highlight w:val="none"/>
          <w:lang w:val="en-US" w:eastAsia="zh-CN" w:bidi="ar"/>
        </w:rPr>
      </w:pPr>
    </w:p>
    <w:p w14:paraId="09E318FD">
      <w:pPr>
        <w:widowControl/>
        <w:spacing w:line="590" w:lineRule="exact"/>
        <w:jc w:val="left"/>
        <w:rPr>
          <w:rFonts w:ascii="Times New Roman" w:hAnsi="Times New Roman" w:eastAsia="方正黑体_GBK"/>
          <w:color w:val="000000"/>
          <w:kern w:val="0"/>
          <w:sz w:val="34"/>
          <w:szCs w:val="34"/>
          <w:highlight w:val="none"/>
          <w:lang w:bidi="ar"/>
        </w:rPr>
        <w:sectPr>
          <w:footerReference r:id="rId3" w:type="default"/>
          <w:pgSz w:w="11906" w:h="16838"/>
          <w:pgMar w:top="1814" w:right="1531" w:bottom="1984" w:left="1531" w:header="851" w:footer="992" w:gutter="0"/>
          <w:pgNumType w:fmt="numberInDash"/>
          <w:cols w:space="720" w:num="1"/>
          <w:docGrid w:type="lines" w:linePitch="312" w:charSpace="0"/>
        </w:sectPr>
      </w:pPr>
    </w:p>
    <w:p w14:paraId="36ABCCF7">
      <w:pPr>
        <w:widowControl/>
        <w:spacing w:line="590" w:lineRule="exact"/>
        <w:jc w:val="left"/>
        <w:rPr>
          <w:rFonts w:ascii="Times New Roman" w:hAnsi="Times New Roman"/>
          <w:color w:val="000000"/>
          <w:kern w:val="0"/>
          <w:sz w:val="34"/>
          <w:szCs w:val="34"/>
          <w:highlight w:val="none"/>
          <w:lang w:bidi="ar"/>
        </w:rPr>
      </w:pPr>
      <w:r>
        <w:rPr>
          <w:rFonts w:ascii="Times New Roman" w:hAnsi="Times New Roman" w:eastAsia="方正黑体_GBK"/>
          <w:color w:val="000000"/>
          <w:kern w:val="0"/>
          <w:sz w:val="34"/>
          <w:szCs w:val="34"/>
          <w:highlight w:val="none"/>
          <w:lang w:bidi="ar"/>
        </w:rPr>
        <w:t xml:space="preserve">附件 </w:t>
      </w:r>
      <w:r>
        <w:rPr>
          <w:rFonts w:hint="eastAsia" w:ascii="Times New Roman" w:hAnsi="Times New Roman" w:eastAsia="方正黑体_GBK"/>
          <w:color w:val="000000"/>
          <w:kern w:val="0"/>
          <w:sz w:val="34"/>
          <w:szCs w:val="34"/>
          <w:highlight w:val="none"/>
          <w:lang w:val="en-US" w:eastAsia="zh-CN" w:bidi="ar"/>
        </w:rPr>
        <w:t>5</w:t>
      </w:r>
      <w:r>
        <w:rPr>
          <w:rFonts w:ascii="Times New Roman" w:hAnsi="Times New Roman"/>
          <w:color w:val="000000"/>
          <w:kern w:val="0"/>
          <w:sz w:val="34"/>
          <w:szCs w:val="34"/>
          <w:highlight w:val="none"/>
          <w:lang w:bidi="ar"/>
        </w:rPr>
        <w:t xml:space="preserve"> </w:t>
      </w:r>
    </w:p>
    <w:p w14:paraId="2A40BB0D">
      <w:pPr>
        <w:widowControl/>
        <w:spacing w:line="590" w:lineRule="exact"/>
        <w:jc w:val="center"/>
        <w:rPr>
          <w:rFonts w:hint="eastAsia" w:ascii="Times New Roman" w:hAnsi="Times New Roman" w:eastAsia="方正小标宋_GBK"/>
          <w:color w:val="000000"/>
          <w:kern w:val="0"/>
          <w:sz w:val="44"/>
          <w:szCs w:val="44"/>
          <w:highlight w:val="none"/>
          <w:lang w:val="en-US" w:eastAsia="zh-CN" w:bidi="ar"/>
        </w:rPr>
      </w:pPr>
      <w:r>
        <w:rPr>
          <w:rFonts w:hint="eastAsia" w:ascii="Times New Roman" w:hAnsi="Times New Roman" w:eastAsia="方正小标宋_GBK"/>
          <w:color w:val="000000"/>
          <w:kern w:val="0"/>
          <w:sz w:val="44"/>
          <w:szCs w:val="44"/>
          <w:highlight w:val="none"/>
          <w:lang w:val="en-US" w:eastAsia="zh-CN" w:bidi="ar"/>
        </w:rPr>
        <w:t>LHT项目汇总表</w:t>
      </w:r>
    </w:p>
    <w:tbl>
      <w:tblPr>
        <w:tblStyle w:val="8"/>
        <w:tblW w:w="15034" w:type="dxa"/>
        <w:tblInd w:w="-9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
        <w:gridCol w:w="569"/>
        <w:gridCol w:w="647"/>
        <w:gridCol w:w="751"/>
        <w:gridCol w:w="1042"/>
        <w:gridCol w:w="515"/>
        <w:gridCol w:w="588"/>
        <w:gridCol w:w="496"/>
        <w:gridCol w:w="776"/>
        <w:gridCol w:w="776"/>
        <w:gridCol w:w="776"/>
        <w:gridCol w:w="496"/>
        <w:gridCol w:w="496"/>
        <w:gridCol w:w="496"/>
        <w:gridCol w:w="496"/>
        <w:gridCol w:w="496"/>
        <w:gridCol w:w="496"/>
        <w:gridCol w:w="496"/>
        <w:gridCol w:w="496"/>
        <w:gridCol w:w="776"/>
        <w:gridCol w:w="776"/>
        <w:gridCol w:w="2132"/>
      </w:tblGrid>
      <w:tr w14:paraId="7B3D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vMerge w:val="restart"/>
          </w:tcPr>
          <w:p w14:paraId="51EB5DCD">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序号</w:t>
            </w:r>
          </w:p>
        </w:tc>
        <w:tc>
          <w:tcPr>
            <w:tcW w:w="569" w:type="dxa"/>
            <w:vMerge w:val="restart"/>
          </w:tcPr>
          <w:p w14:paraId="0CDB0E94">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县市区</w:t>
            </w:r>
          </w:p>
        </w:tc>
        <w:tc>
          <w:tcPr>
            <w:tcW w:w="647" w:type="dxa"/>
            <w:vMerge w:val="restart"/>
          </w:tcPr>
          <w:p w14:paraId="79C48F33">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LHT名称</w:t>
            </w:r>
          </w:p>
        </w:tc>
        <w:tc>
          <w:tcPr>
            <w:tcW w:w="751" w:type="dxa"/>
            <w:vMerge w:val="restart"/>
          </w:tcPr>
          <w:p w14:paraId="47A782E1">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产业领域</w:t>
            </w:r>
          </w:p>
        </w:tc>
        <w:tc>
          <w:tcPr>
            <w:tcW w:w="1042" w:type="dxa"/>
            <w:vMerge w:val="restart"/>
          </w:tcPr>
          <w:p w14:paraId="441DC44B">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拟解决的产业关键核心技术问题</w:t>
            </w:r>
          </w:p>
        </w:tc>
        <w:tc>
          <w:tcPr>
            <w:tcW w:w="1599" w:type="dxa"/>
            <w:gridSpan w:val="3"/>
          </w:tcPr>
          <w:p w14:paraId="66758590">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牵头单位</w:t>
            </w:r>
          </w:p>
        </w:tc>
        <w:tc>
          <w:tcPr>
            <w:tcW w:w="2328" w:type="dxa"/>
            <w:gridSpan w:val="3"/>
          </w:tcPr>
          <w:p w14:paraId="2F918C9F">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参与单位</w:t>
            </w:r>
          </w:p>
        </w:tc>
        <w:tc>
          <w:tcPr>
            <w:tcW w:w="992" w:type="dxa"/>
            <w:gridSpan w:val="2"/>
          </w:tcPr>
          <w:p w14:paraId="3C59FF23">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总指挥</w:t>
            </w:r>
          </w:p>
        </w:tc>
        <w:tc>
          <w:tcPr>
            <w:tcW w:w="992" w:type="dxa"/>
            <w:gridSpan w:val="2"/>
          </w:tcPr>
          <w:p w14:paraId="7D4F7E2F">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技术总师</w:t>
            </w:r>
          </w:p>
        </w:tc>
        <w:tc>
          <w:tcPr>
            <w:tcW w:w="1984" w:type="dxa"/>
            <w:gridSpan w:val="4"/>
          </w:tcPr>
          <w:p w14:paraId="7BE6CC3D">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联合体核心成员</w:t>
            </w:r>
          </w:p>
        </w:tc>
        <w:tc>
          <w:tcPr>
            <w:tcW w:w="776" w:type="dxa"/>
            <w:vMerge w:val="restart"/>
          </w:tcPr>
          <w:p w14:paraId="35ADC519">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联合体牵头单位、参与单位省级以上创新平台（限5个）</w:t>
            </w:r>
          </w:p>
        </w:tc>
        <w:tc>
          <w:tcPr>
            <w:tcW w:w="776" w:type="dxa"/>
            <w:vMerge w:val="restart"/>
          </w:tcPr>
          <w:p w14:paraId="1EED4EBA">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项目预算投入金额（万元）</w:t>
            </w:r>
          </w:p>
        </w:tc>
        <w:tc>
          <w:tcPr>
            <w:tcW w:w="2132" w:type="dxa"/>
            <w:vMerge w:val="restart"/>
          </w:tcPr>
          <w:p w14:paraId="724F8B5B">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预期成果（200字）</w:t>
            </w:r>
          </w:p>
        </w:tc>
      </w:tr>
      <w:tr w14:paraId="2568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vMerge w:val="continue"/>
          </w:tcPr>
          <w:p w14:paraId="3C2B5E54">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569" w:type="dxa"/>
            <w:vMerge w:val="continue"/>
          </w:tcPr>
          <w:p w14:paraId="00C11604">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647" w:type="dxa"/>
            <w:vMerge w:val="continue"/>
          </w:tcPr>
          <w:p w14:paraId="6B224E87">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751" w:type="dxa"/>
            <w:vMerge w:val="continue"/>
          </w:tcPr>
          <w:p w14:paraId="37857419">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1042" w:type="dxa"/>
            <w:vMerge w:val="continue"/>
          </w:tcPr>
          <w:p w14:paraId="244F88E5">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515" w:type="dxa"/>
          </w:tcPr>
          <w:p w14:paraId="276EA9A4">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名称</w:t>
            </w:r>
          </w:p>
        </w:tc>
        <w:tc>
          <w:tcPr>
            <w:tcW w:w="588" w:type="dxa"/>
          </w:tcPr>
          <w:p w14:paraId="097DCA22">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基本情况介绍</w:t>
            </w:r>
          </w:p>
        </w:tc>
        <w:tc>
          <w:tcPr>
            <w:tcW w:w="496" w:type="dxa"/>
          </w:tcPr>
          <w:p w14:paraId="708A9668">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近三年承担国家和省级以上重点攻关项目</w:t>
            </w:r>
          </w:p>
        </w:tc>
        <w:tc>
          <w:tcPr>
            <w:tcW w:w="776" w:type="dxa"/>
          </w:tcPr>
          <w:p w14:paraId="5577BCA4">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参与企业（数量及名称）</w:t>
            </w:r>
          </w:p>
        </w:tc>
        <w:tc>
          <w:tcPr>
            <w:tcW w:w="776" w:type="dxa"/>
          </w:tcPr>
          <w:p w14:paraId="78580915">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高校（数量及名称）</w:t>
            </w:r>
          </w:p>
        </w:tc>
        <w:tc>
          <w:tcPr>
            <w:tcW w:w="776" w:type="dxa"/>
          </w:tcPr>
          <w:p w14:paraId="295ECB0D">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科研院所（数量及名称）</w:t>
            </w:r>
          </w:p>
        </w:tc>
        <w:tc>
          <w:tcPr>
            <w:tcW w:w="496" w:type="dxa"/>
          </w:tcPr>
          <w:p w14:paraId="420B213B">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姓名</w:t>
            </w:r>
          </w:p>
        </w:tc>
        <w:tc>
          <w:tcPr>
            <w:tcW w:w="496" w:type="dxa"/>
          </w:tcPr>
          <w:p w14:paraId="3B8A73DF">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单位职务及代表性头衔</w:t>
            </w:r>
          </w:p>
        </w:tc>
        <w:tc>
          <w:tcPr>
            <w:tcW w:w="496" w:type="dxa"/>
            <w:shd w:val="clear" w:color="auto" w:fill="auto"/>
            <w:vAlign w:val="top"/>
          </w:tcPr>
          <w:p w14:paraId="0F928B53">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姓名</w:t>
            </w:r>
          </w:p>
        </w:tc>
        <w:tc>
          <w:tcPr>
            <w:tcW w:w="496" w:type="dxa"/>
            <w:shd w:val="clear" w:color="auto" w:fill="auto"/>
            <w:vAlign w:val="top"/>
          </w:tcPr>
          <w:p w14:paraId="31E5ED6F">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单位职务及代表性头衔</w:t>
            </w:r>
          </w:p>
        </w:tc>
        <w:tc>
          <w:tcPr>
            <w:tcW w:w="496" w:type="dxa"/>
          </w:tcPr>
          <w:p w14:paraId="30DAEEE0">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核心成员总数</w:t>
            </w:r>
          </w:p>
        </w:tc>
        <w:tc>
          <w:tcPr>
            <w:tcW w:w="496" w:type="dxa"/>
          </w:tcPr>
          <w:p w14:paraId="0569F893">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国家级人才</w:t>
            </w:r>
          </w:p>
        </w:tc>
        <w:tc>
          <w:tcPr>
            <w:tcW w:w="496" w:type="dxa"/>
          </w:tcPr>
          <w:p w14:paraId="54D727CF">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省级人才</w:t>
            </w:r>
          </w:p>
        </w:tc>
        <w:tc>
          <w:tcPr>
            <w:tcW w:w="496" w:type="dxa"/>
          </w:tcPr>
          <w:p w14:paraId="08FB8018">
            <w:pPr>
              <w:widowControl/>
              <w:spacing w:line="200" w:lineRule="exact"/>
              <w:jc w:val="center"/>
              <w:rPr>
                <w:rFonts w:hint="default" w:ascii="方正仿宋_GBK" w:hAnsi="方正仿宋_GBK" w:eastAsia="方正仿宋_GBK" w:cs="方正仿宋_GBK"/>
                <w:color w:val="000000"/>
                <w:kern w:val="0"/>
                <w:sz w:val="18"/>
                <w:szCs w:val="18"/>
                <w:highlight w:val="none"/>
                <w:vertAlign w:val="baseline"/>
                <w:lang w:val="en-US" w:eastAsia="zh-CN" w:bidi="ar"/>
              </w:rPr>
            </w:pPr>
            <w:r>
              <w:rPr>
                <w:rFonts w:hint="eastAsia" w:ascii="方正仿宋_GBK" w:hAnsi="方正仿宋_GBK" w:eastAsia="方正仿宋_GBK" w:cs="方正仿宋_GBK"/>
                <w:color w:val="000000"/>
                <w:kern w:val="0"/>
                <w:sz w:val="18"/>
                <w:szCs w:val="18"/>
                <w:highlight w:val="none"/>
                <w:vertAlign w:val="baseline"/>
                <w:lang w:val="en-US" w:eastAsia="zh-CN" w:bidi="ar"/>
              </w:rPr>
              <w:t>35岁以下青年</w:t>
            </w:r>
          </w:p>
        </w:tc>
        <w:tc>
          <w:tcPr>
            <w:tcW w:w="776" w:type="dxa"/>
            <w:vMerge w:val="continue"/>
          </w:tcPr>
          <w:p w14:paraId="3F04A71A">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776" w:type="dxa"/>
            <w:vMerge w:val="continue"/>
          </w:tcPr>
          <w:p w14:paraId="56B87DEB">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c>
          <w:tcPr>
            <w:tcW w:w="2132" w:type="dxa"/>
            <w:vMerge w:val="continue"/>
          </w:tcPr>
          <w:p w14:paraId="125BF538">
            <w:pPr>
              <w:widowControl/>
              <w:spacing w:line="200" w:lineRule="exact"/>
              <w:jc w:val="center"/>
              <w:rPr>
                <w:rFonts w:hint="eastAsia" w:ascii="方正仿宋_GBK" w:hAnsi="方正仿宋_GBK" w:eastAsia="方正仿宋_GBK" w:cs="方正仿宋_GBK"/>
                <w:color w:val="000000"/>
                <w:kern w:val="0"/>
                <w:sz w:val="18"/>
                <w:szCs w:val="18"/>
                <w:highlight w:val="none"/>
                <w:vertAlign w:val="baseline"/>
                <w:lang w:val="en-US" w:eastAsia="zh-CN" w:bidi="ar"/>
              </w:rPr>
            </w:pPr>
          </w:p>
        </w:tc>
      </w:tr>
      <w:tr w14:paraId="5ADE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tcPr>
          <w:p w14:paraId="1E15338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69" w:type="dxa"/>
          </w:tcPr>
          <w:p w14:paraId="1800C6B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647" w:type="dxa"/>
          </w:tcPr>
          <w:p w14:paraId="3F817D1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51" w:type="dxa"/>
          </w:tcPr>
          <w:p w14:paraId="06D6C36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1042" w:type="dxa"/>
          </w:tcPr>
          <w:p w14:paraId="7937331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15" w:type="dxa"/>
          </w:tcPr>
          <w:p w14:paraId="1752A57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88" w:type="dxa"/>
          </w:tcPr>
          <w:p w14:paraId="6C47CF7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48867D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3382F0A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7371F0CE">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36C596C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B4AC7D0">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F11571A">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59F70C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2DC650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DC4889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1B8967B0">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0442215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35D847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581E912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6BE618C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2132" w:type="dxa"/>
          </w:tcPr>
          <w:p w14:paraId="60E936F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r>
      <w:tr w14:paraId="0F11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tcPr>
          <w:p w14:paraId="62328082">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69" w:type="dxa"/>
          </w:tcPr>
          <w:p w14:paraId="671450D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647" w:type="dxa"/>
          </w:tcPr>
          <w:p w14:paraId="25E3E07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51" w:type="dxa"/>
          </w:tcPr>
          <w:p w14:paraId="6CD0680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1042" w:type="dxa"/>
          </w:tcPr>
          <w:p w14:paraId="2B9C7E9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15" w:type="dxa"/>
          </w:tcPr>
          <w:p w14:paraId="36FA900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88" w:type="dxa"/>
          </w:tcPr>
          <w:p w14:paraId="325511A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C7C021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07E852B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24DE567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77B5975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34F9A6BE">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72CFFFA">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1FE95362">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780DD0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58AF246">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A11948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53B1FF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0B3DA8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39FD075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3C731B3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2132" w:type="dxa"/>
          </w:tcPr>
          <w:p w14:paraId="2D1882B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r>
      <w:tr w14:paraId="5830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tcPr>
          <w:p w14:paraId="6486F0D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69" w:type="dxa"/>
          </w:tcPr>
          <w:p w14:paraId="7493CB8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647" w:type="dxa"/>
          </w:tcPr>
          <w:p w14:paraId="59DA24EE">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51" w:type="dxa"/>
          </w:tcPr>
          <w:p w14:paraId="56DC1A16">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1042" w:type="dxa"/>
          </w:tcPr>
          <w:p w14:paraId="67925C80">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15" w:type="dxa"/>
          </w:tcPr>
          <w:p w14:paraId="03A985C0">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88" w:type="dxa"/>
          </w:tcPr>
          <w:p w14:paraId="1548E49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8CBCBA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1B2AB57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75321C3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07A62AB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1804A09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DFE46A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06CD0B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3D76300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CC82B9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FBEF9B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E0E40F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3571979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3338290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237E57C6">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2132" w:type="dxa"/>
          </w:tcPr>
          <w:p w14:paraId="1B3B8B4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r>
      <w:tr w14:paraId="569E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tcPr>
          <w:p w14:paraId="07C1E15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69" w:type="dxa"/>
          </w:tcPr>
          <w:p w14:paraId="43E2D5F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647" w:type="dxa"/>
          </w:tcPr>
          <w:p w14:paraId="2E40989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51" w:type="dxa"/>
          </w:tcPr>
          <w:p w14:paraId="408BF9E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1042" w:type="dxa"/>
          </w:tcPr>
          <w:p w14:paraId="5BE83C3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15" w:type="dxa"/>
          </w:tcPr>
          <w:p w14:paraId="79AE68A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88" w:type="dxa"/>
          </w:tcPr>
          <w:p w14:paraId="40C6580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013C60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2475758E">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1D2292C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12A68E7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24937F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DC038A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38E16C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1A69B26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04BC4F7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399191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31DEC62A">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4F88FE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466D63C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58782130">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2132" w:type="dxa"/>
          </w:tcPr>
          <w:p w14:paraId="18994046">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r>
      <w:tr w14:paraId="6226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 w:type="dxa"/>
          </w:tcPr>
          <w:p w14:paraId="5B32AE9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69" w:type="dxa"/>
          </w:tcPr>
          <w:p w14:paraId="7DC0321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647" w:type="dxa"/>
          </w:tcPr>
          <w:p w14:paraId="24816F52">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51" w:type="dxa"/>
          </w:tcPr>
          <w:p w14:paraId="352432E5">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1042" w:type="dxa"/>
          </w:tcPr>
          <w:p w14:paraId="6133978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15" w:type="dxa"/>
          </w:tcPr>
          <w:p w14:paraId="3647B92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588" w:type="dxa"/>
          </w:tcPr>
          <w:p w14:paraId="3EECB1DA">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F59A9B8">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4ADDFDC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23C00FA3">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275E6A9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48189C69">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1B93D64">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69CB35C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A7558E1">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16743BBC">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5062EC5B">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7C3D7EE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496" w:type="dxa"/>
          </w:tcPr>
          <w:p w14:paraId="2A09C74F">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7A03757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776" w:type="dxa"/>
          </w:tcPr>
          <w:p w14:paraId="6E6A507D">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c>
          <w:tcPr>
            <w:tcW w:w="2132" w:type="dxa"/>
          </w:tcPr>
          <w:p w14:paraId="135CAA07">
            <w:pPr>
              <w:widowControl/>
              <w:spacing w:line="590" w:lineRule="exact"/>
              <w:jc w:val="center"/>
              <w:rPr>
                <w:rFonts w:hint="default" w:ascii="Times New Roman" w:hAnsi="Times New Roman" w:eastAsia="方正小标宋_GBK"/>
                <w:color w:val="000000"/>
                <w:kern w:val="0"/>
                <w:sz w:val="44"/>
                <w:szCs w:val="44"/>
                <w:highlight w:val="none"/>
                <w:vertAlign w:val="baseline"/>
                <w:lang w:val="en-US" w:eastAsia="zh-CN" w:bidi="ar"/>
              </w:rPr>
            </w:pPr>
          </w:p>
        </w:tc>
      </w:tr>
    </w:tbl>
    <w:p w14:paraId="28FF2F7C">
      <w:pPr>
        <w:widowControl/>
        <w:spacing w:line="590" w:lineRule="exact"/>
        <w:jc w:val="left"/>
        <w:rPr>
          <w:rFonts w:ascii="Times New Roman" w:hAnsi="Times New Roman" w:eastAsia="方正仿宋_GBK"/>
          <w:color w:val="000000"/>
          <w:kern w:val="0"/>
          <w:sz w:val="32"/>
          <w:szCs w:val="32"/>
          <w:highlight w:val="none"/>
          <w:lang w:bidi="ar"/>
        </w:rPr>
      </w:pPr>
    </w:p>
    <w:sectPr>
      <w:footerReference r:id="rId4" w:type="default"/>
      <w:pgSz w:w="16838" w:h="11906" w:orient="landscape"/>
      <w:pgMar w:top="1531" w:right="1814" w:bottom="1531" w:left="198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00000001" w:usb1="080E0000" w:usb2="00000000" w:usb3="00000000" w:csb0="00040000" w:csb1="00000000"/>
    <w:embedRegular r:id="rId1" w:fontKey="{27062675-3DF8-444B-8226-B1BC21FCBC5A}"/>
  </w:font>
  <w:font w:name="方正仿宋_GBK">
    <w:panose1 w:val="02000000000000000000"/>
    <w:charset w:val="86"/>
    <w:family w:val="script"/>
    <w:pitch w:val="default"/>
    <w:sig w:usb0="00000001" w:usb1="080E0000" w:usb2="00000000" w:usb3="00000000" w:csb0="00040000" w:csb1="00000000"/>
    <w:embedRegular r:id="rId2" w:fontKey="{7A014C1D-AA66-435E-A94D-C38F424AB148}"/>
  </w:font>
  <w:font w:name="方正黑体_GBK">
    <w:panose1 w:val="02010600010101010101"/>
    <w:charset w:val="86"/>
    <w:family w:val="script"/>
    <w:pitch w:val="default"/>
    <w:sig w:usb0="00000001" w:usb1="080E0000" w:usb2="00000000" w:usb3="00000000" w:csb0="00040000" w:csb1="00000000"/>
    <w:embedRegular r:id="rId3" w:fontKey="{A82822D9-F9C3-4520-A842-235797B50FD4}"/>
  </w:font>
  <w:font w:name="方正楷体_GBK">
    <w:panose1 w:val="02000000000000000000"/>
    <w:charset w:val="86"/>
    <w:family w:val="script"/>
    <w:pitch w:val="default"/>
    <w:sig w:usb0="00000001" w:usb1="080E0000" w:usb2="00000000" w:usb3="00000000" w:csb0="00040000" w:csb1="00000000"/>
    <w:embedRegular r:id="rId4" w:fontKey="{1F1C6B67-F9A3-480F-953E-62E5A2C98C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2582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771EC1">
                          <w:pPr>
                            <w:pStyle w:val="5"/>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fldChar w:fldCharType="begin"/>
                          </w:r>
                          <w:r>
                            <w:rPr>
                              <w:rFonts w:hint="eastAsia" w:ascii="方正楷体_GBK" w:hAnsi="方正楷体_GBK" w:eastAsia="方正楷体_GBK" w:cs="方正楷体_GBK"/>
                              <w:sz w:val="30"/>
                              <w:szCs w:val="30"/>
                            </w:rPr>
                            <w:instrText xml:space="preserve"> PAGE  \* MERGEFORMAT </w:instrText>
                          </w:r>
                          <w:r>
                            <w:rPr>
                              <w:rFonts w:hint="eastAsia" w:ascii="方正楷体_GBK" w:hAnsi="方正楷体_GBK" w:eastAsia="方正楷体_GBK" w:cs="方正楷体_GBK"/>
                              <w:sz w:val="30"/>
                              <w:szCs w:val="30"/>
                            </w:rPr>
                            <w:fldChar w:fldCharType="separate"/>
                          </w:r>
                          <w:r>
                            <w:rPr>
                              <w:rFonts w:ascii="方正楷体_GBK" w:hAnsi="方正楷体_GBK" w:eastAsia="方正楷体_GBK" w:cs="方正楷体_GBK"/>
                              <w:sz w:val="30"/>
                              <w:szCs w:val="30"/>
                            </w:rPr>
                            <w:t>- 1 -</w:t>
                          </w:r>
                          <w:r>
                            <w:rPr>
                              <w:rFonts w:hint="eastAsia" w:ascii="方正楷体_GBK" w:hAnsi="方正楷体_GBK" w:eastAsia="方正楷体_GBK" w:cs="方正楷体_GBK"/>
                              <w:sz w:val="30"/>
                              <w:szCs w:val="30"/>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7A771EC1">
                    <w:pPr>
                      <w:pStyle w:val="5"/>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fldChar w:fldCharType="begin"/>
                    </w:r>
                    <w:r>
                      <w:rPr>
                        <w:rFonts w:hint="eastAsia" w:ascii="方正楷体_GBK" w:hAnsi="方正楷体_GBK" w:eastAsia="方正楷体_GBK" w:cs="方正楷体_GBK"/>
                        <w:sz w:val="30"/>
                        <w:szCs w:val="30"/>
                      </w:rPr>
                      <w:instrText xml:space="preserve"> PAGE  \* MERGEFORMAT </w:instrText>
                    </w:r>
                    <w:r>
                      <w:rPr>
                        <w:rFonts w:hint="eastAsia" w:ascii="方正楷体_GBK" w:hAnsi="方正楷体_GBK" w:eastAsia="方正楷体_GBK" w:cs="方正楷体_GBK"/>
                        <w:sz w:val="30"/>
                        <w:szCs w:val="30"/>
                      </w:rPr>
                      <w:fldChar w:fldCharType="separate"/>
                    </w:r>
                    <w:r>
                      <w:rPr>
                        <w:rFonts w:ascii="方正楷体_GBK" w:hAnsi="方正楷体_GBK" w:eastAsia="方正楷体_GBK" w:cs="方正楷体_GBK"/>
                        <w:sz w:val="30"/>
                        <w:szCs w:val="30"/>
                      </w:rPr>
                      <w:t>- 1 -</w:t>
                    </w:r>
                    <w:r>
                      <w:rPr>
                        <w:rFonts w:hint="eastAsia" w:ascii="方正楷体_GBK" w:hAnsi="方正楷体_GBK" w:eastAsia="方正楷体_GBK" w:cs="方正楷体_GBK"/>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4D6F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6ED71A">
                          <w:pPr>
                            <w:pStyle w:val="5"/>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fldChar w:fldCharType="begin"/>
                          </w:r>
                          <w:r>
                            <w:rPr>
                              <w:rFonts w:hint="eastAsia" w:ascii="方正楷体_GBK" w:hAnsi="方正楷体_GBK" w:eastAsia="方正楷体_GBK" w:cs="方正楷体_GBK"/>
                              <w:sz w:val="30"/>
                              <w:szCs w:val="30"/>
                            </w:rPr>
                            <w:instrText xml:space="preserve"> PAGE  \* MERGEFORMAT </w:instrText>
                          </w:r>
                          <w:r>
                            <w:rPr>
                              <w:rFonts w:hint="eastAsia" w:ascii="方正楷体_GBK" w:hAnsi="方正楷体_GBK" w:eastAsia="方正楷体_GBK" w:cs="方正楷体_GBK"/>
                              <w:sz w:val="30"/>
                              <w:szCs w:val="30"/>
                            </w:rPr>
                            <w:fldChar w:fldCharType="separate"/>
                          </w:r>
                          <w:r>
                            <w:rPr>
                              <w:rFonts w:ascii="方正楷体_GBK" w:hAnsi="方正楷体_GBK" w:eastAsia="方正楷体_GBK" w:cs="方正楷体_GBK"/>
                              <w:sz w:val="30"/>
                              <w:szCs w:val="30"/>
                            </w:rPr>
                            <w:t>- 1 -</w:t>
                          </w:r>
                          <w:r>
                            <w:rPr>
                              <w:rFonts w:hint="eastAsia" w:ascii="方正楷体_GBK" w:hAnsi="方正楷体_GBK" w:eastAsia="方正楷体_GBK" w:cs="方正楷体_GBK"/>
                              <w:sz w:val="30"/>
                              <w:szCs w:val="30"/>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326ED71A">
                    <w:pPr>
                      <w:pStyle w:val="5"/>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fldChar w:fldCharType="begin"/>
                    </w:r>
                    <w:r>
                      <w:rPr>
                        <w:rFonts w:hint="eastAsia" w:ascii="方正楷体_GBK" w:hAnsi="方正楷体_GBK" w:eastAsia="方正楷体_GBK" w:cs="方正楷体_GBK"/>
                        <w:sz w:val="30"/>
                        <w:szCs w:val="30"/>
                      </w:rPr>
                      <w:instrText xml:space="preserve"> PAGE  \* MERGEFORMAT </w:instrText>
                    </w:r>
                    <w:r>
                      <w:rPr>
                        <w:rFonts w:hint="eastAsia" w:ascii="方正楷体_GBK" w:hAnsi="方正楷体_GBK" w:eastAsia="方正楷体_GBK" w:cs="方正楷体_GBK"/>
                        <w:sz w:val="30"/>
                        <w:szCs w:val="30"/>
                      </w:rPr>
                      <w:fldChar w:fldCharType="separate"/>
                    </w:r>
                    <w:r>
                      <w:rPr>
                        <w:rFonts w:ascii="方正楷体_GBK" w:hAnsi="方正楷体_GBK" w:eastAsia="方正楷体_GBK" w:cs="方正楷体_GBK"/>
                        <w:sz w:val="30"/>
                        <w:szCs w:val="30"/>
                      </w:rPr>
                      <w:t>- 1 -</w:t>
                    </w:r>
                    <w:r>
                      <w:rPr>
                        <w:rFonts w:hint="eastAsia" w:ascii="方正楷体_GBK" w:hAnsi="方正楷体_GBK" w:eastAsia="方正楷体_GBK" w:cs="方正楷体_GBK"/>
                        <w:sz w:val="30"/>
                        <w:szCs w:val="3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82474"/>
    <w:multiLevelType w:val="multilevel"/>
    <w:tmpl w:val="1A7824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4B2368"/>
    <w:multiLevelType w:val="multilevel"/>
    <w:tmpl w:val="444B2368"/>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ZTYyNjliYTE4MmI3ODVlNjUxMTNkZGVmYjc4MTAifQ=="/>
  </w:docVars>
  <w:rsids>
    <w:rsidRoot w:val="00172A27"/>
    <w:rsid w:val="00003CA9"/>
    <w:rsid w:val="00066BA4"/>
    <w:rsid w:val="00087DE3"/>
    <w:rsid w:val="00093101"/>
    <w:rsid w:val="000A7AD1"/>
    <w:rsid w:val="000B5A70"/>
    <w:rsid w:val="000F4741"/>
    <w:rsid w:val="00150438"/>
    <w:rsid w:val="00172A27"/>
    <w:rsid w:val="001767B8"/>
    <w:rsid w:val="001B4193"/>
    <w:rsid w:val="001D3BD0"/>
    <w:rsid w:val="001F292C"/>
    <w:rsid w:val="00205A0D"/>
    <w:rsid w:val="00240738"/>
    <w:rsid w:val="00243479"/>
    <w:rsid w:val="002502FC"/>
    <w:rsid w:val="002C28E2"/>
    <w:rsid w:val="002E324E"/>
    <w:rsid w:val="002E5265"/>
    <w:rsid w:val="002F6AF3"/>
    <w:rsid w:val="002F7462"/>
    <w:rsid w:val="0031203F"/>
    <w:rsid w:val="00314910"/>
    <w:rsid w:val="00343647"/>
    <w:rsid w:val="00347FB2"/>
    <w:rsid w:val="003754A9"/>
    <w:rsid w:val="00380B0C"/>
    <w:rsid w:val="003B3BE6"/>
    <w:rsid w:val="003D1A9B"/>
    <w:rsid w:val="003D527B"/>
    <w:rsid w:val="003F1F82"/>
    <w:rsid w:val="00454F91"/>
    <w:rsid w:val="00483D72"/>
    <w:rsid w:val="004A335F"/>
    <w:rsid w:val="004B1ADC"/>
    <w:rsid w:val="004E1490"/>
    <w:rsid w:val="004F302E"/>
    <w:rsid w:val="004F363A"/>
    <w:rsid w:val="00507325"/>
    <w:rsid w:val="00517618"/>
    <w:rsid w:val="00521379"/>
    <w:rsid w:val="00545C22"/>
    <w:rsid w:val="005759DF"/>
    <w:rsid w:val="00585AA5"/>
    <w:rsid w:val="005B0A41"/>
    <w:rsid w:val="005C5EF2"/>
    <w:rsid w:val="0064386F"/>
    <w:rsid w:val="0064778D"/>
    <w:rsid w:val="00656ADD"/>
    <w:rsid w:val="00666672"/>
    <w:rsid w:val="00680581"/>
    <w:rsid w:val="00681C6D"/>
    <w:rsid w:val="006C3D6E"/>
    <w:rsid w:val="0080632F"/>
    <w:rsid w:val="00855E5F"/>
    <w:rsid w:val="00861ABF"/>
    <w:rsid w:val="008C1020"/>
    <w:rsid w:val="008E4E9D"/>
    <w:rsid w:val="008F3609"/>
    <w:rsid w:val="008F793D"/>
    <w:rsid w:val="00930A73"/>
    <w:rsid w:val="00944CC5"/>
    <w:rsid w:val="00967E8E"/>
    <w:rsid w:val="00976169"/>
    <w:rsid w:val="00984F6B"/>
    <w:rsid w:val="00A00A00"/>
    <w:rsid w:val="00A27FC5"/>
    <w:rsid w:val="00A37C30"/>
    <w:rsid w:val="00A403DF"/>
    <w:rsid w:val="00A60CCE"/>
    <w:rsid w:val="00A66BD2"/>
    <w:rsid w:val="00A77127"/>
    <w:rsid w:val="00A81FCF"/>
    <w:rsid w:val="00A913DA"/>
    <w:rsid w:val="00A971E0"/>
    <w:rsid w:val="00AA0105"/>
    <w:rsid w:val="00AA4A1C"/>
    <w:rsid w:val="00AC6EBA"/>
    <w:rsid w:val="00AF5BA3"/>
    <w:rsid w:val="00B10ADA"/>
    <w:rsid w:val="00B279DF"/>
    <w:rsid w:val="00B44179"/>
    <w:rsid w:val="00B75094"/>
    <w:rsid w:val="00B82D56"/>
    <w:rsid w:val="00B94AF8"/>
    <w:rsid w:val="00BE0A33"/>
    <w:rsid w:val="00BE3369"/>
    <w:rsid w:val="00BE5603"/>
    <w:rsid w:val="00C42B0E"/>
    <w:rsid w:val="00C43522"/>
    <w:rsid w:val="00C4726F"/>
    <w:rsid w:val="00C81D04"/>
    <w:rsid w:val="00CA0324"/>
    <w:rsid w:val="00CC7206"/>
    <w:rsid w:val="00CF49AB"/>
    <w:rsid w:val="00CF4EDF"/>
    <w:rsid w:val="00CF673A"/>
    <w:rsid w:val="00D001C9"/>
    <w:rsid w:val="00D029E6"/>
    <w:rsid w:val="00D33E43"/>
    <w:rsid w:val="00D56087"/>
    <w:rsid w:val="00D830A4"/>
    <w:rsid w:val="00DC12BA"/>
    <w:rsid w:val="00E17EE8"/>
    <w:rsid w:val="00E3425F"/>
    <w:rsid w:val="00EB28A8"/>
    <w:rsid w:val="00EC73A4"/>
    <w:rsid w:val="00EF66A9"/>
    <w:rsid w:val="00F7787F"/>
    <w:rsid w:val="00FA03AA"/>
    <w:rsid w:val="00FE5CEF"/>
    <w:rsid w:val="01100E24"/>
    <w:rsid w:val="0155E796"/>
    <w:rsid w:val="01ED154D"/>
    <w:rsid w:val="02092C94"/>
    <w:rsid w:val="02611F56"/>
    <w:rsid w:val="033C2BF5"/>
    <w:rsid w:val="039BC1C2"/>
    <w:rsid w:val="03FF3D27"/>
    <w:rsid w:val="04509870"/>
    <w:rsid w:val="04B52C5F"/>
    <w:rsid w:val="04D95FAF"/>
    <w:rsid w:val="04FC9F8D"/>
    <w:rsid w:val="05844AA9"/>
    <w:rsid w:val="058C3F4A"/>
    <w:rsid w:val="059268C4"/>
    <w:rsid w:val="05AEF12E"/>
    <w:rsid w:val="05BD626F"/>
    <w:rsid w:val="05F20ACD"/>
    <w:rsid w:val="06255BC2"/>
    <w:rsid w:val="067C15A6"/>
    <w:rsid w:val="079B350B"/>
    <w:rsid w:val="08123F24"/>
    <w:rsid w:val="0A1D2B33"/>
    <w:rsid w:val="0ABFECFF"/>
    <w:rsid w:val="0B36C248"/>
    <w:rsid w:val="0B8C2970"/>
    <w:rsid w:val="0C0D8279"/>
    <w:rsid w:val="0C10A340"/>
    <w:rsid w:val="0C15FA5A"/>
    <w:rsid w:val="0C8AF285"/>
    <w:rsid w:val="0CBA3508"/>
    <w:rsid w:val="0CDD4D64"/>
    <w:rsid w:val="0D3037CB"/>
    <w:rsid w:val="0D69CF11"/>
    <w:rsid w:val="0DA56642"/>
    <w:rsid w:val="0E165A62"/>
    <w:rsid w:val="0E816E37"/>
    <w:rsid w:val="0EBA4ABC"/>
    <w:rsid w:val="0EE25177"/>
    <w:rsid w:val="0F625078"/>
    <w:rsid w:val="0FA7799A"/>
    <w:rsid w:val="1010343F"/>
    <w:rsid w:val="104F377D"/>
    <w:rsid w:val="10565D74"/>
    <w:rsid w:val="11072A94"/>
    <w:rsid w:val="11FD07EB"/>
    <w:rsid w:val="120CC681"/>
    <w:rsid w:val="12DABC55"/>
    <w:rsid w:val="13D07693"/>
    <w:rsid w:val="155D18F9"/>
    <w:rsid w:val="15A15D1D"/>
    <w:rsid w:val="15DCF080"/>
    <w:rsid w:val="1723614E"/>
    <w:rsid w:val="17A252C5"/>
    <w:rsid w:val="1843750D"/>
    <w:rsid w:val="1855BFFB"/>
    <w:rsid w:val="18B369D1"/>
    <w:rsid w:val="191C038B"/>
    <w:rsid w:val="1B4FE870"/>
    <w:rsid w:val="1BF2C1DA"/>
    <w:rsid w:val="1C394FB4"/>
    <w:rsid w:val="1C722068"/>
    <w:rsid w:val="1D3BFE60"/>
    <w:rsid w:val="1D813BCE"/>
    <w:rsid w:val="1E35A6CD"/>
    <w:rsid w:val="1E8219AC"/>
    <w:rsid w:val="1EB85816"/>
    <w:rsid w:val="1EC18A9E"/>
    <w:rsid w:val="1EFC3866"/>
    <w:rsid w:val="1F5566E4"/>
    <w:rsid w:val="1F6317DE"/>
    <w:rsid w:val="1F73FC2C"/>
    <w:rsid w:val="1FD8AC45"/>
    <w:rsid w:val="20B30D6D"/>
    <w:rsid w:val="20B3409F"/>
    <w:rsid w:val="20D13C23"/>
    <w:rsid w:val="21102A6E"/>
    <w:rsid w:val="21B31E7D"/>
    <w:rsid w:val="229C79BC"/>
    <w:rsid w:val="22F2E840"/>
    <w:rsid w:val="234D356B"/>
    <w:rsid w:val="2458CF4E"/>
    <w:rsid w:val="24D77BE3"/>
    <w:rsid w:val="251191E0"/>
    <w:rsid w:val="25CAB62D"/>
    <w:rsid w:val="26804A23"/>
    <w:rsid w:val="27AA021A"/>
    <w:rsid w:val="28D230E9"/>
    <w:rsid w:val="29514455"/>
    <w:rsid w:val="29AAF95D"/>
    <w:rsid w:val="2A415A4C"/>
    <w:rsid w:val="2A7B7B02"/>
    <w:rsid w:val="2AAB5DE7"/>
    <w:rsid w:val="2C422B75"/>
    <w:rsid w:val="2CB01DDA"/>
    <w:rsid w:val="2D0C5F27"/>
    <w:rsid w:val="2D3E3FD2"/>
    <w:rsid w:val="2D8DCAC3"/>
    <w:rsid w:val="2DD70270"/>
    <w:rsid w:val="2E1221D5"/>
    <w:rsid w:val="2ED00512"/>
    <w:rsid w:val="2EE03069"/>
    <w:rsid w:val="2EEEC511"/>
    <w:rsid w:val="2F627A4C"/>
    <w:rsid w:val="2FA2287C"/>
    <w:rsid w:val="2FED2129"/>
    <w:rsid w:val="307C6385"/>
    <w:rsid w:val="30854011"/>
    <w:rsid w:val="32604BBE"/>
    <w:rsid w:val="334B0336"/>
    <w:rsid w:val="336E3E55"/>
    <w:rsid w:val="34237336"/>
    <w:rsid w:val="34813E90"/>
    <w:rsid w:val="34FC1CAE"/>
    <w:rsid w:val="35B2249A"/>
    <w:rsid w:val="35B9C5FC"/>
    <w:rsid w:val="3653E9FB"/>
    <w:rsid w:val="36A55DE0"/>
    <w:rsid w:val="3705905C"/>
    <w:rsid w:val="370D378E"/>
    <w:rsid w:val="37357164"/>
    <w:rsid w:val="375B2943"/>
    <w:rsid w:val="37A662B4"/>
    <w:rsid w:val="38827770"/>
    <w:rsid w:val="388B2451"/>
    <w:rsid w:val="38BCD394"/>
    <w:rsid w:val="38E250CA"/>
    <w:rsid w:val="38F937E9"/>
    <w:rsid w:val="396E1053"/>
    <w:rsid w:val="3A03356F"/>
    <w:rsid w:val="3A3929F9"/>
    <w:rsid w:val="3BF84C04"/>
    <w:rsid w:val="3C050808"/>
    <w:rsid w:val="3C34305C"/>
    <w:rsid w:val="3C5A141B"/>
    <w:rsid w:val="3CE749C8"/>
    <w:rsid w:val="3F5043E3"/>
    <w:rsid w:val="402592AC"/>
    <w:rsid w:val="41FA7D66"/>
    <w:rsid w:val="425D61C2"/>
    <w:rsid w:val="42864D18"/>
    <w:rsid w:val="4289012F"/>
    <w:rsid w:val="42DB371D"/>
    <w:rsid w:val="442A5B77"/>
    <w:rsid w:val="443A8770"/>
    <w:rsid w:val="44C419B0"/>
    <w:rsid w:val="44DC948B"/>
    <w:rsid w:val="456071F1"/>
    <w:rsid w:val="45CD0EAF"/>
    <w:rsid w:val="46B367A8"/>
    <w:rsid w:val="46C107DD"/>
    <w:rsid w:val="47CA56A6"/>
    <w:rsid w:val="47DE55F6"/>
    <w:rsid w:val="483D0B0C"/>
    <w:rsid w:val="49058497"/>
    <w:rsid w:val="4966FEC7"/>
    <w:rsid w:val="4A266DE0"/>
    <w:rsid w:val="4A48F157"/>
    <w:rsid w:val="4AC1072F"/>
    <w:rsid w:val="4AF5615A"/>
    <w:rsid w:val="4AF56EDE"/>
    <w:rsid w:val="4B3FD192"/>
    <w:rsid w:val="4B971D44"/>
    <w:rsid w:val="4BF90C50"/>
    <w:rsid w:val="4C143F1C"/>
    <w:rsid w:val="4C9B603F"/>
    <w:rsid w:val="4D5201ED"/>
    <w:rsid w:val="4E0F7378"/>
    <w:rsid w:val="4ECBFB0A"/>
    <w:rsid w:val="4F35B440"/>
    <w:rsid w:val="4F674123"/>
    <w:rsid w:val="4FFB75DB"/>
    <w:rsid w:val="51B3D544"/>
    <w:rsid w:val="5225450F"/>
    <w:rsid w:val="528A0854"/>
    <w:rsid w:val="530AF9C1"/>
    <w:rsid w:val="53C2FAE9"/>
    <w:rsid w:val="5416237B"/>
    <w:rsid w:val="565019E7"/>
    <w:rsid w:val="56C574F0"/>
    <w:rsid w:val="57154464"/>
    <w:rsid w:val="5869CD74"/>
    <w:rsid w:val="58A56FA8"/>
    <w:rsid w:val="58E10AA2"/>
    <w:rsid w:val="5906A3D6"/>
    <w:rsid w:val="59458AEE"/>
    <w:rsid w:val="596A0A97"/>
    <w:rsid w:val="5AFF7905"/>
    <w:rsid w:val="5C8C6F77"/>
    <w:rsid w:val="5CBD08CF"/>
    <w:rsid w:val="5D461ACD"/>
    <w:rsid w:val="5D5D1FB4"/>
    <w:rsid w:val="5DFDCBE9"/>
    <w:rsid w:val="5EE51A1B"/>
    <w:rsid w:val="5F5D3F12"/>
    <w:rsid w:val="5FBF1411"/>
    <w:rsid w:val="60047177"/>
    <w:rsid w:val="6007217C"/>
    <w:rsid w:val="609FADBD"/>
    <w:rsid w:val="60A2320D"/>
    <w:rsid w:val="61282A3D"/>
    <w:rsid w:val="61CB6D98"/>
    <w:rsid w:val="635B4528"/>
    <w:rsid w:val="63763B09"/>
    <w:rsid w:val="6377539F"/>
    <w:rsid w:val="65604E1F"/>
    <w:rsid w:val="65A941C4"/>
    <w:rsid w:val="6643263F"/>
    <w:rsid w:val="6645503E"/>
    <w:rsid w:val="666575D9"/>
    <w:rsid w:val="675244BB"/>
    <w:rsid w:val="67BE761F"/>
    <w:rsid w:val="682D9423"/>
    <w:rsid w:val="687A5AA8"/>
    <w:rsid w:val="69B70310"/>
    <w:rsid w:val="69D81A4D"/>
    <w:rsid w:val="6B2575B3"/>
    <w:rsid w:val="6BD300DF"/>
    <w:rsid w:val="6C40A883"/>
    <w:rsid w:val="6C7A6DEC"/>
    <w:rsid w:val="6DA06BCC"/>
    <w:rsid w:val="6DB30807"/>
    <w:rsid w:val="6DC47C4D"/>
    <w:rsid w:val="6DF55434"/>
    <w:rsid w:val="6E522E73"/>
    <w:rsid w:val="6F834209"/>
    <w:rsid w:val="6FF80DCC"/>
    <w:rsid w:val="70161521"/>
    <w:rsid w:val="70B0708C"/>
    <w:rsid w:val="717B5AE0"/>
    <w:rsid w:val="71A07E50"/>
    <w:rsid w:val="71E55D86"/>
    <w:rsid w:val="724834E8"/>
    <w:rsid w:val="728409C4"/>
    <w:rsid w:val="72C60FDD"/>
    <w:rsid w:val="72C76B03"/>
    <w:rsid w:val="731D4E9E"/>
    <w:rsid w:val="73357F10"/>
    <w:rsid w:val="73776124"/>
    <w:rsid w:val="740AE065"/>
    <w:rsid w:val="749162BC"/>
    <w:rsid w:val="753E294F"/>
    <w:rsid w:val="757E8B2B"/>
    <w:rsid w:val="76502841"/>
    <w:rsid w:val="76809A7D"/>
    <w:rsid w:val="772565AB"/>
    <w:rsid w:val="77ACA36C"/>
    <w:rsid w:val="78236589"/>
    <w:rsid w:val="785FC1AE"/>
    <w:rsid w:val="78B394A4"/>
    <w:rsid w:val="7BBC0E5A"/>
    <w:rsid w:val="7BED2221"/>
    <w:rsid w:val="7C5C650E"/>
    <w:rsid w:val="7C7C3642"/>
    <w:rsid w:val="7CC320E9"/>
    <w:rsid w:val="7CCF6CE0"/>
    <w:rsid w:val="7D3967AF"/>
    <w:rsid w:val="7D3AF703"/>
    <w:rsid w:val="7E5E0C96"/>
    <w:rsid w:val="7EE051D4"/>
    <w:rsid w:val="7EE3E68E"/>
    <w:rsid w:val="7F1C1F84"/>
    <w:rsid w:val="7F370449"/>
    <w:rsid w:val="7FD46788"/>
    <w:rsid w:val="825D1D3F"/>
    <w:rsid w:val="82761DBF"/>
    <w:rsid w:val="843C6D9D"/>
    <w:rsid w:val="84C3485C"/>
    <w:rsid w:val="861183E3"/>
    <w:rsid w:val="87F93F20"/>
    <w:rsid w:val="88682367"/>
    <w:rsid w:val="88D8A11F"/>
    <w:rsid w:val="88DEF636"/>
    <w:rsid w:val="8A087281"/>
    <w:rsid w:val="8AE3C287"/>
    <w:rsid w:val="8B003931"/>
    <w:rsid w:val="8C353DDD"/>
    <w:rsid w:val="8D4B2D82"/>
    <w:rsid w:val="8FE28D5E"/>
    <w:rsid w:val="8FFAA645"/>
    <w:rsid w:val="91E6783D"/>
    <w:rsid w:val="970DBB67"/>
    <w:rsid w:val="980DA7B4"/>
    <w:rsid w:val="9B09868A"/>
    <w:rsid w:val="A0B6899A"/>
    <w:rsid w:val="A0CAC64C"/>
    <w:rsid w:val="A10E8CEF"/>
    <w:rsid w:val="A5263C63"/>
    <w:rsid w:val="A68C982E"/>
    <w:rsid w:val="A8FB8519"/>
    <w:rsid w:val="A96749E7"/>
    <w:rsid w:val="AA0CD290"/>
    <w:rsid w:val="AA2D9107"/>
    <w:rsid w:val="ACEAB70B"/>
    <w:rsid w:val="ADB3B936"/>
    <w:rsid w:val="AE2B55AC"/>
    <w:rsid w:val="B1AFAC0C"/>
    <w:rsid w:val="B280E724"/>
    <w:rsid w:val="B5B73BB7"/>
    <w:rsid w:val="B824976E"/>
    <w:rsid w:val="B9C577EC"/>
    <w:rsid w:val="BB6667AE"/>
    <w:rsid w:val="BBC22F3B"/>
    <w:rsid w:val="BD2943D6"/>
    <w:rsid w:val="BDF0DC9D"/>
    <w:rsid w:val="BF413A0D"/>
    <w:rsid w:val="BFA4E014"/>
    <w:rsid w:val="C372CACB"/>
    <w:rsid w:val="C434DAC4"/>
    <w:rsid w:val="C4E780EC"/>
    <w:rsid w:val="C4FBAC3A"/>
    <w:rsid w:val="C8BBF78C"/>
    <w:rsid w:val="C9630328"/>
    <w:rsid w:val="CA7EFF19"/>
    <w:rsid w:val="CBB72339"/>
    <w:rsid w:val="CD9D4605"/>
    <w:rsid w:val="CFD95E8C"/>
    <w:rsid w:val="D2D383F2"/>
    <w:rsid w:val="D371EABF"/>
    <w:rsid w:val="D46832D8"/>
    <w:rsid w:val="D62785E0"/>
    <w:rsid w:val="D84E81D9"/>
    <w:rsid w:val="DA83AC81"/>
    <w:rsid w:val="DCD1FB51"/>
    <w:rsid w:val="DEC563FF"/>
    <w:rsid w:val="DFE43513"/>
    <w:rsid w:val="E00ABE99"/>
    <w:rsid w:val="E19F1BF6"/>
    <w:rsid w:val="E2266525"/>
    <w:rsid w:val="E2C0AA55"/>
    <w:rsid w:val="E45EC807"/>
    <w:rsid w:val="E51913A8"/>
    <w:rsid w:val="E5F16DC7"/>
    <w:rsid w:val="E64475A2"/>
    <w:rsid w:val="E8C1F594"/>
    <w:rsid w:val="EA43F78E"/>
    <w:rsid w:val="EB1A997D"/>
    <w:rsid w:val="ECB3899E"/>
    <w:rsid w:val="EF0A61DF"/>
    <w:rsid w:val="EF29F2C3"/>
    <w:rsid w:val="EF67C6C5"/>
    <w:rsid w:val="F044DBA3"/>
    <w:rsid w:val="F0CF7561"/>
    <w:rsid w:val="F1AC76C8"/>
    <w:rsid w:val="F327576D"/>
    <w:rsid w:val="F37C8225"/>
    <w:rsid w:val="F6CF86B2"/>
    <w:rsid w:val="F7C77B1A"/>
    <w:rsid w:val="F832743B"/>
    <w:rsid w:val="F873A5F6"/>
    <w:rsid w:val="FB1FC4C2"/>
    <w:rsid w:val="FBAC4B23"/>
    <w:rsid w:val="FD0C9416"/>
    <w:rsid w:val="FD2A9E06"/>
    <w:rsid w:val="FE48ADE2"/>
    <w:rsid w:val="FFBF0822"/>
    <w:rsid w:val="FFFB8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0"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0"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0"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0"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0"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0"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next w:val="1"/>
    <w:qFormat/>
    <w:uiPriority w:val="0"/>
    <w:pPr>
      <w:widowControl w:val="0"/>
      <w:autoSpaceDE w:val="0"/>
      <w:autoSpaceDN w:val="0"/>
      <w:adjustRightInd w:val="0"/>
      <w:ind w:firstLine="420" w:firstLineChars="200"/>
    </w:pPr>
    <w:rPr>
      <w:rFonts w:hint="eastAsia" w:ascii="Calibri" w:hAnsi="Calibri" w:eastAsia="宋体" w:cs="Times New Roman"/>
      <w:sz w:val="21"/>
      <w:szCs w:val="24"/>
      <w:lang w:val="en-US" w:eastAsia="zh-CN" w:bidi="ar-SA"/>
    </w:rPr>
  </w:style>
  <w:style w:type="paragraph" w:styleId="3">
    <w:name w:val="Body Text 3"/>
    <w:basedOn w:val="1"/>
    <w:qFormat/>
    <w:uiPriority w:val="0"/>
    <w:pPr>
      <w:spacing w:after="120"/>
    </w:pPr>
    <w:rPr>
      <w:sz w:val="16"/>
      <w:szCs w:val="16"/>
    </w:r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rFonts w:ascii="Times New Roman" w:hAnsi="Times New Roman"/>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
    <w:name w:val="Medium Grid 3"/>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000000"/>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styleId="10">
    <w:name w:val="Medium Grid 3 Accent 1"/>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F81B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F81B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11">
    <w:name w:val="Medium Grid 3 Accent 2"/>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C0504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C0504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12">
    <w:name w:val="Medium Grid 3 Accent 3"/>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9BBB59"/>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9BBB59"/>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13">
    <w:name w:val="Medium Grid 3 Accent 4"/>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8064A2"/>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8064A2"/>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14">
    <w:name w:val="Medium Grid 3 Accent 5"/>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15">
    <w:name w:val="Medium Grid 3 Accent 6"/>
    <w:basedOn w:val="7"/>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F7964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F7964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character" w:customStyle="1" w:styleId="17">
    <w:name w:val="批注框文本 Char"/>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2572</Words>
  <Characters>2646</Characters>
  <Lines>39</Lines>
  <Paragraphs>10</Paragraphs>
  <TotalTime>8</TotalTime>
  <ScaleCrop>false</ScaleCrop>
  <LinksUpToDate>false</LinksUpToDate>
  <CharactersWithSpaces>3809</CharactersWithSpaces>
  <Application>WPS Office_12.1.0.26895_F1E327BC-269C-435d-A152-05C5408002CA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2023-11-27T08:28:00Z</dcterms:created>
  <dc:creator>zy</dc:creator>
  <cp:lastModifiedBy>邓威</cp:lastModifiedBy>
  <cp:lastPrinted>2025-03-17T09:55:00Z</cp:lastPrinted>
  <dcterms:modified xsi:type="dcterms:W3CDTF">2026-07-30T01:37:42Z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9C9835EBF7524027B9D0B0F09B4899C9_13</vt:lpwstr>
  </property>
  <property fmtid="{D5CDD505-2E9C-101B-9397-08002B2CF9AE}" pid="4" name="KSOTemplateDocerSaveRecord">
    <vt:lpwstr>eyJoZGlkIjoiMGE5YjQ5ODVkZDc4YWNiZTVjM2Y1YjRhYWMzYjlhMWIiLCJ1c2VySWQiOiIxMDU3NzY2NTY3In0=</vt:lpwstr>
  </property>
</Properties>
</file>